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0E9A9" w14:textId="30EDFE1B" w:rsidR="00AD5137" w:rsidRDefault="00AD5137" w:rsidP="00AD5137">
      <w:pPr>
        <w:rPr>
          <w:b/>
          <w:sz w:val="28"/>
        </w:rPr>
      </w:pPr>
      <w:r>
        <w:rPr>
          <w:b/>
          <w:sz w:val="28"/>
        </w:rPr>
        <w:t xml:space="preserve">Upper </w:t>
      </w:r>
      <w:r w:rsidRPr="00B07F11">
        <w:rPr>
          <w:b/>
          <w:sz w:val="28"/>
        </w:rPr>
        <w:t xml:space="preserve">Ventura </w:t>
      </w:r>
      <w:r>
        <w:rPr>
          <w:b/>
          <w:sz w:val="28"/>
        </w:rPr>
        <w:t xml:space="preserve">River </w:t>
      </w:r>
      <w:r w:rsidRPr="00B07F11">
        <w:rPr>
          <w:b/>
          <w:sz w:val="28"/>
        </w:rPr>
        <w:t xml:space="preserve">SGMA </w:t>
      </w:r>
      <w:r>
        <w:rPr>
          <w:b/>
          <w:sz w:val="28"/>
        </w:rPr>
        <w:t xml:space="preserve">| </w:t>
      </w:r>
      <w:r w:rsidR="00956B54">
        <w:rPr>
          <w:b/>
          <w:sz w:val="28"/>
        </w:rPr>
        <w:t>FINAL</w:t>
      </w:r>
      <w:r w:rsidR="00E0592F">
        <w:rPr>
          <w:b/>
          <w:sz w:val="28"/>
        </w:rPr>
        <w:t xml:space="preserve"> </w:t>
      </w:r>
      <w:r>
        <w:rPr>
          <w:b/>
          <w:sz w:val="28"/>
        </w:rPr>
        <w:t>MEETING SUMMARY</w:t>
      </w:r>
    </w:p>
    <w:p w14:paraId="7A60C33F" w14:textId="77777777" w:rsidR="00AD5137" w:rsidRPr="00B07F11" w:rsidRDefault="00AD5137" w:rsidP="00AD5137">
      <w:pPr>
        <w:rPr>
          <w:b/>
          <w:sz w:val="28"/>
        </w:rPr>
      </w:pPr>
      <w:r>
        <w:rPr>
          <w:b/>
          <w:sz w:val="28"/>
        </w:rPr>
        <w:t xml:space="preserve">GSA Formation Committee </w:t>
      </w:r>
      <w:r w:rsidRPr="00B07F11">
        <w:rPr>
          <w:b/>
          <w:sz w:val="28"/>
        </w:rPr>
        <w:t>Meeting</w:t>
      </w:r>
    </w:p>
    <w:p w14:paraId="6D2F3355" w14:textId="77777777" w:rsidR="00AD5137" w:rsidRDefault="005C030C">
      <w:r>
        <w:t>April</w:t>
      </w:r>
      <w:r w:rsidR="001D0F74">
        <w:t xml:space="preserve"> </w:t>
      </w:r>
      <w:r>
        <w:t>12</w:t>
      </w:r>
      <w:r w:rsidR="00AD5137">
        <w:t>, 2016</w:t>
      </w:r>
    </w:p>
    <w:sdt>
      <w:sdtPr>
        <w:rPr>
          <w:rFonts w:eastAsiaTheme="minorHAnsi" w:cstheme="minorBidi"/>
          <w:bCs w:val="0"/>
          <w:color w:val="548DD4"/>
          <w:sz w:val="24"/>
          <w:szCs w:val="24"/>
        </w:rPr>
        <w:id w:val="207311060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14:paraId="46D13000" w14:textId="77777777" w:rsidR="00F60488" w:rsidRDefault="00F60488">
          <w:pPr>
            <w:pStyle w:val="TOCHeading"/>
          </w:pPr>
          <w:r>
            <w:t>Table of Contents</w:t>
          </w:r>
        </w:p>
        <w:p w14:paraId="419E0025" w14:textId="77777777" w:rsidR="00956B54" w:rsidRDefault="000A21E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\t "Heading 1,1,Heading 2,2,Heading 3,3" </w:instrText>
          </w:r>
          <w:r>
            <w:rPr>
              <w:b w:val="0"/>
            </w:rPr>
            <w:fldChar w:fldCharType="separate"/>
          </w:r>
          <w:r w:rsidR="00956B54">
            <w:rPr>
              <w:noProof/>
            </w:rPr>
            <w:t>AGREEMENTS &amp; ACTION ITEMS</w:t>
          </w:r>
          <w:r w:rsidR="00956B54">
            <w:rPr>
              <w:noProof/>
            </w:rPr>
            <w:tab/>
          </w:r>
          <w:r w:rsidR="00956B54">
            <w:rPr>
              <w:noProof/>
            </w:rPr>
            <w:fldChar w:fldCharType="begin"/>
          </w:r>
          <w:r w:rsidR="00956B54">
            <w:rPr>
              <w:noProof/>
            </w:rPr>
            <w:instrText xml:space="preserve"> PAGEREF _Toc449945697 \h </w:instrText>
          </w:r>
          <w:r w:rsidR="00956B54">
            <w:rPr>
              <w:noProof/>
            </w:rPr>
          </w:r>
          <w:r w:rsidR="00956B54">
            <w:rPr>
              <w:noProof/>
            </w:rPr>
            <w:fldChar w:fldCharType="separate"/>
          </w:r>
          <w:r w:rsidR="00956B54">
            <w:rPr>
              <w:noProof/>
            </w:rPr>
            <w:t>1</w:t>
          </w:r>
          <w:r w:rsidR="00956B54">
            <w:rPr>
              <w:noProof/>
            </w:rPr>
            <w:fldChar w:fldCharType="end"/>
          </w:r>
        </w:p>
        <w:p w14:paraId="657872EA" w14:textId="77777777" w:rsidR="00956B54" w:rsidRDefault="00956B5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</w:rPr>
          </w:pPr>
          <w:r>
            <w:rPr>
              <w:noProof/>
            </w:rPr>
            <w:t>1. WELCOME &amp; OPENING REMARKS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_Toc449945698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8DD754A" w14:textId="77777777" w:rsidR="00956B54" w:rsidRDefault="00956B54">
          <w:pPr>
            <w:pStyle w:val="TOC2"/>
            <w:tabs>
              <w:tab w:val="left" w:pos="480"/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noProof/>
            </w:rPr>
            <w:t>A.</w:t>
          </w:r>
          <w:r>
            <w:rPr>
              <w:rFonts w:eastAsiaTheme="minorEastAsia"/>
              <w:noProof/>
            </w:rPr>
            <w:tab/>
          </w:r>
          <w:r>
            <w:rPr>
              <w:noProof/>
            </w:rPr>
            <w:t>Agenda Review and Ground Rules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_Toc449945699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2E98282" w14:textId="77777777" w:rsidR="00956B54" w:rsidRDefault="00956B54">
          <w:pPr>
            <w:pStyle w:val="TOC2"/>
            <w:tabs>
              <w:tab w:val="left" w:pos="480"/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noProof/>
            </w:rPr>
            <w:t>B.</w:t>
          </w:r>
          <w:r>
            <w:rPr>
              <w:rFonts w:eastAsiaTheme="minorEastAsia"/>
              <w:noProof/>
            </w:rPr>
            <w:tab/>
          </w:r>
          <w:r>
            <w:rPr>
              <w:noProof/>
            </w:rPr>
            <w:t>Meeting Summary Review and Edits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_Toc449945700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3407AEA" w14:textId="77777777" w:rsidR="00956B54" w:rsidRDefault="00956B54">
          <w:pPr>
            <w:pStyle w:val="TOC2"/>
            <w:tabs>
              <w:tab w:val="left" w:pos="480"/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noProof/>
            </w:rPr>
            <w:t>C.</w:t>
          </w:r>
          <w:r>
            <w:rPr>
              <w:rFonts w:eastAsiaTheme="minorEastAsia"/>
              <w:noProof/>
            </w:rPr>
            <w:tab/>
          </w:r>
          <w:r>
            <w:rPr>
              <w:noProof/>
            </w:rPr>
            <w:t>Updates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_Toc449945701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BB813A3" w14:textId="77777777" w:rsidR="00956B54" w:rsidRDefault="00956B5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</w:rPr>
          </w:pPr>
          <w:r>
            <w:rPr>
              <w:noProof/>
            </w:rPr>
            <w:t>2. REVIEW AND EDIT ARTICLES 8, 12, AND 13 OF JPA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_Toc449945702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FD629A2" w14:textId="77777777" w:rsidR="00956B54" w:rsidRDefault="00956B5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</w:rPr>
          </w:pPr>
          <w:r>
            <w:rPr>
              <w:noProof/>
            </w:rPr>
            <w:t>3. DISCUSSION ON DECISION MAKING AND BUDGET (ARTICLES 9 AND 14)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_Toc449945703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6080863" w14:textId="77777777" w:rsidR="00956B54" w:rsidRDefault="00956B54">
          <w:pPr>
            <w:pStyle w:val="TOC2"/>
            <w:tabs>
              <w:tab w:val="left" w:pos="480"/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noProof/>
            </w:rPr>
            <w:t>A.</w:t>
          </w:r>
          <w:r>
            <w:rPr>
              <w:rFonts w:eastAsiaTheme="minorEastAsia"/>
              <w:noProof/>
            </w:rPr>
            <w:tab/>
          </w:r>
          <w:r>
            <w:rPr>
              <w:noProof/>
            </w:rPr>
            <w:t>Collaborative Decision Making Approach Document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_Toc449945704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5D36A451" w14:textId="77777777" w:rsidR="00956B54" w:rsidRDefault="00956B54">
          <w:pPr>
            <w:pStyle w:val="TOC2"/>
            <w:tabs>
              <w:tab w:val="left" w:pos="480"/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noProof/>
            </w:rPr>
            <w:t>B.</w:t>
          </w:r>
          <w:r>
            <w:rPr>
              <w:rFonts w:eastAsiaTheme="minorEastAsia"/>
              <w:noProof/>
            </w:rPr>
            <w:tab/>
          </w:r>
          <w:r>
            <w:rPr>
              <w:noProof/>
            </w:rPr>
            <w:t>Framework for Selecting a Voting Procedure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_Toc449945705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144A95EA" w14:textId="77777777" w:rsidR="00956B54" w:rsidRDefault="00956B54">
          <w:pPr>
            <w:pStyle w:val="TOC2"/>
            <w:tabs>
              <w:tab w:val="left" w:pos="480"/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noProof/>
            </w:rPr>
            <w:t>C.</w:t>
          </w:r>
          <w:r>
            <w:rPr>
              <w:rFonts w:eastAsiaTheme="minorEastAsia"/>
              <w:noProof/>
            </w:rPr>
            <w:tab/>
          </w:r>
          <w:r>
            <w:rPr>
              <w:noProof/>
            </w:rPr>
            <w:t>Contributions of GSA Members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_Toc449945706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0C65E75C" w14:textId="77777777" w:rsidR="00956B54" w:rsidRDefault="00956B54">
          <w:pPr>
            <w:pStyle w:val="TOC2"/>
            <w:tabs>
              <w:tab w:val="left" w:pos="480"/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noProof/>
            </w:rPr>
            <w:t>D.</w:t>
          </w:r>
          <w:r>
            <w:rPr>
              <w:rFonts w:eastAsiaTheme="minorEastAsia"/>
              <w:noProof/>
            </w:rPr>
            <w:tab/>
          </w:r>
          <w:r>
            <w:rPr>
              <w:noProof/>
            </w:rPr>
            <w:t>Interests of GSA Members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_Toc449945707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3C69747C" w14:textId="77777777" w:rsidR="00956B54" w:rsidRDefault="00956B54">
          <w:pPr>
            <w:pStyle w:val="TOC2"/>
            <w:tabs>
              <w:tab w:val="left" w:pos="480"/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noProof/>
            </w:rPr>
            <w:t>E.</w:t>
          </w:r>
          <w:r>
            <w:rPr>
              <w:rFonts w:eastAsiaTheme="minorEastAsia"/>
              <w:noProof/>
            </w:rPr>
            <w:tab/>
          </w:r>
          <w:r>
            <w:rPr>
              <w:noProof/>
            </w:rPr>
            <w:t>Decision-Making Options and Straw Poll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_Toc449945708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34A69E80" w14:textId="77777777" w:rsidR="00956B54" w:rsidRDefault="00956B54">
          <w:pPr>
            <w:pStyle w:val="TOC2"/>
            <w:tabs>
              <w:tab w:val="left" w:pos="480"/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noProof/>
            </w:rPr>
            <w:t>F.</w:t>
          </w:r>
          <w:r>
            <w:rPr>
              <w:rFonts w:eastAsiaTheme="minorEastAsia"/>
              <w:noProof/>
            </w:rPr>
            <w:tab/>
          </w:r>
          <w:r>
            <w:rPr>
              <w:noProof/>
            </w:rPr>
            <w:t>Deliberations and Conclusion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_Toc449945709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771B6C17" w14:textId="77777777" w:rsidR="00956B54" w:rsidRDefault="00956B5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</w:rPr>
          </w:pPr>
          <w:r>
            <w:rPr>
              <w:noProof/>
            </w:rPr>
            <w:t>4. PUBLIC COMMENT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_Toc449945710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720E9528" w14:textId="77777777" w:rsidR="00956B54" w:rsidRDefault="00956B5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</w:rPr>
          </w:pPr>
          <w:r>
            <w:rPr>
              <w:noProof/>
            </w:rPr>
            <w:t>5. ARTICLE 16 WITHDRAWAL OF MEMBERS, AND ARTICLE 18 MISCELLANEOUS PROVISIONS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_Toc449945711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347D0177" w14:textId="77777777" w:rsidR="00956B54" w:rsidRDefault="00956B5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</w:rPr>
          </w:pPr>
          <w:r>
            <w:rPr>
              <w:noProof/>
            </w:rPr>
            <w:t>6. PUBLIC COMMENT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_Toc449945712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3AADF54B" w14:textId="77777777" w:rsidR="00956B54" w:rsidRDefault="00956B5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</w:rPr>
          </w:pPr>
          <w:r>
            <w:rPr>
              <w:noProof/>
            </w:rPr>
            <w:t>7. NEXT STEPS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_Toc449945713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3EA80787" w14:textId="77777777" w:rsidR="00956B54" w:rsidRDefault="00956B5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</w:rPr>
          </w:pPr>
          <w:r>
            <w:rPr>
              <w:noProof/>
            </w:rPr>
            <w:t>8. ATTENDANCE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_Toc449945714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3ED36ED8" w14:textId="2DA866D5" w:rsidR="00AD5137" w:rsidRDefault="000A21EE" w:rsidP="00626C2A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rPr>
              <w:b w:val="0"/>
            </w:rPr>
            <w:fldChar w:fldCharType="end"/>
          </w:r>
        </w:p>
      </w:sdtContent>
    </w:sdt>
    <w:p w14:paraId="50501FEC" w14:textId="77777777" w:rsidR="001A1D0B" w:rsidRDefault="001A1D0B" w:rsidP="001A1D0B">
      <w:pPr>
        <w:jc w:val="center"/>
        <w:rPr>
          <w:b/>
          <w:highlight w:val="yellow"/>
        </w:rPr>
      </w:pPr>
    </w:p>
    <w:p w14:paraId="2CE57734" w14:textId="7C3D65C1" w:rsidR="001A1D0B" w:rsidRPr="0028433B" w:rsidRDefault="001A1D0B" w:rsidP="001A1D0B">
      <w:pPr>
        <w:jc w:val="center"/>
        <w:rPr>
          <w:b/>
        </w:rPr>
      </w:pPr>
      <w:r w:rsidRPr="0028433B">
        <w:rPr>
          <w:b/>
          <w:highlight w:val="yellow"/>
        </w:rPr>
        <w:t xml:space="preserve">The next meeting of the Formation Committee will be on </w:t>
      </w:r>
      <w:r w:rsidR="0015689B">
        <w:rPr>
          <w:b/>
          <w:highlight w:val="yellow"/>
        </w:rPr>
        <w:t>May 10</w:t>
      </w:r>
      <w:r w:rsidRPr="0028433B">
        <w:rPr>
          <w:b/>
          <w:highlight w:val="yellow"/>
        </w:rPr>
        <w:t>, 2016</w:t>
      </w:r>
      <w:r>
        <w:rPr>
          <w:b/>
          <w:highlight w:val="yellow"/>
        </w:rPr>
        <w:t>,</w:t>
      </w:r>
      <w:r w:rsidR="0015689B">
        <w:rPr>
          <w:b/>
          <w:highlight w:val="yellow"/>
        </w:rPr>
        <w:t xml:space="preserve"> from 2</w:t>
      </w:r>
      <w:r w:rsidRPr="0028433B">
        <w:rPr>
          <w:b/>
          <w:highlight w:val="yellow"/>
        </w:rPr>
        <w:t xml:space="preserve">:00 </w:t>
      </w:r>
      <w:r w:rsidR="00FF7E9F">
        <w:rPr>
          <w:b/>
          <w:highlight w:val="yellow"/>
        </w:rPr>
        <w:t>to</w:t>
      </w:r>
      <w:r w:rsidR="0015689B">
        <w:rPr>
          <w:b/>
          <w:highlight w:val="yellow"/>
        </w:rPr>
        <w:t xml:space="preserve"> 7:00</w:t>
      </w:r>
      <w:r w:rsidR="00FF7E9F">
        <w:rPr>
          <w:b/>
          <w:highlight w:val="yellow"/>
        </w:rPr>
        <w:t xml:space="preserve"> PM </w:t>
      </w:r>
      <w:r w:rsidRPr="009006DE">
        <w:rPr>
          <w:b/>
          <w:highlight w:val="yellow"/>
        </w:rPr>
        <w:t>at Casitas Municipal Water District.</w:t>
      </w:r>
    </w:p>
    <w:p w14:paraId="7A1AD0E4" w14:textId="77777777" w:rsidR="00AD5137" w:rsidRDefault="00AD5137"/>
    <w:p w14:paraId="71CCB436" w14:textId="77777777" w:rsidR="00AD5137" w:rsidRPr="00325BD8" w:rsidRDefault="00AD5137" w:rsidP="00AD5137">
      <w:pPr>
        <w:pStyle w:val="Heading1"/>
      </w:pPr>
      <w:bookmarkStart w:id="0" w:name="_Toc436814197"/>
      <w:bookmarkStart w:id="1" w:name="_Toc449945697"/>
      <w:r w:rsidRPr="00325BD8">
        <w:t>AGREEMENTS &amp; ACTION ITEMS</w:t>
      </w:r>
      <w:bookmarkEnd w:id="0"/>
      <w:bookmarkEnd w:id="1"/>
    </w:p>
    <w:p w14:paraId="552A5F59" w14:textId="77777777" w:rsidR="00465E2B" w:rsidRDefault="00465E2B" w:rsidP="00974A21">
      <w:pPr>
        <w:rPr>
          <w:b/>
          <w:highlight w:val="green"/>
        </w:rPr>
      </w:pPr>
    </w:p>
    <w:p w14:paraId="5598AA2E" w14:textId="470C9F4C" w:rsidR="00974A21" w:rsidRDefault="00974A21" w:rsidP="00974A21">
      <w:r w:rsidRPr="00974A21">
        <w:rPr>
          <w:b/>
          <w:highlight w:val="green"/>
        </w:rPr>
        <w:t>AGREEMENT</w:t>
      </w:r>
      <w:r w:rsidRPr="00974A21">
        <w:rPr>
          <w:b/>
        </w:rPr>
        <w:t>:</w:t>
      </w:r>
      <w:r>
        <w:t xml:space="preserve"> </w:t>
      </w:r>
    </w:p>
    <w:p w14:paraId="5CC5802D" w14:textId="77777777" w:rsidR="00974A21" w:rsidRPr="00816457" w:rsidRDefault="00974A21" w:rsidP="00974A21">
      <w:pPr>
        <w:rPr>
          <w:b/>
          <w:highlight w:val="cyan"/>
        </w:rPr>
      </w:pPr>
    </w:p>
    <w:p w14:paraId="7FA18320" w14:textId="5A926884" w:rsidR="008D29FF" w:rsidRPr="00816457" w:rsidRDefault="00973047" w:rsidP="00974A21">
      <w:r w:rsidRPr="00816457">
        <w:t>Each Formation Committee (FC) member will review with his/her agency the proposal to make decisions as follows: (1) aim for consensus first, (2) if consensus cannot be reached, most decisions will be made using a simple majority</w:t>
      </w:r>
      <w:r w:rsidR="00816457">
        <w:t>,</w:t>
      </w:r>
      <w:r w:rsidRPr="00816457">
        <w:t xml:space="preserve"> and (3) major decisions (to be further defined) will require a supermajority of 6 votes</w:t>
      </w:r>
    </w:p>
    <w:p w14:paraId="72305556" w14:textId="77777777" w:rsidR="001A1D0B" w:rsidRDefault="001A1D0B" w:rsidP="00974A21">
      <w:pPr>
        <w:rPr>
          <w:b/>
          <w:highlight w:val="cyan"/>
        </w:rPr>
      </w:pPr>
    </w:p>
    <w:p w14:paraId="4346C80B" w14:textId="77777777" w:rsidR="001A1D0B" w:rsidRDefault="001A1D0B" w:rsidP="00974A21">
      <w:pPr>
        <w:rPr>
          <w:b/>
          <w:highlight w:val="cyan"/>
        </w:rPr>
      </w:pPr>
    </w:p>
    <w:p w14:paraId="0D7514F5" w14:textId="77777777" w:rsidR="00776C7D" w:rsidRDefault="00DC60E5" w:rsidP="00626C2A">
      <w:pPr>
        <w:keepNext/>
        <w:rPr>
          <w:b/>
          <w:highlight w:val="cyan"/>
        </w:rPr>
      </w:pPr>
      <w:r>
        <w:rPr>
          <w:b/>
          <w:highlight w:val="cyan"/>
        </w:rPr>
        <w:lastRenderedPageBreak/>
        <w:t>ACTION ITEMS</w:t>
      </w:r>
    </w:p>
    <w:p w14:paraId="5FB1AF01" w14:textId="77777777" w:rsidR="00776C7D" w:rsidRDefault="00776C7D" w:rsidP="00974A21">
      <w:pPr>
        <w:rPr>
          <w:b/>
          <w:highlight w:val="cyan"/>
        </w:rPr>
      </w:pPr>
    </w:p>
    <w:p w14:paraId="54AF46B6" w14:textId="77777777" w:rsidR="00F0388E" w:rsidRPr="00597F91" w:rsidRDefault="00F0388E" w:rsidP="00F0388E">
      <w:pPr>
        <w:rPr>
          <w:b/>
          <w:highlight w:val="cy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"/>
        <w:gridCol w:w="1206"/>
        <w:gridCol w:w="2032"/>
        <w:gridCol w:w="3623"/>
        <w:gridCol w:w="1552"/>
      </w:tblGrid>
      <w:tr w:rsidR="00F0388E" w14:paraId="701D471F" w14:textId="77777777" w:rsidTr="00F0388E">
        <w:tc>
          <w:tcPr>
            <w:tcW w:w="443" w:type="dxa"/>
            <w:shd w:val="clear" w:color="auto" w:fill="BDD6EE" w:themeFill="accent1" w:themeFillTint="66"/>
          </w:tcPr>
          <w:p w14:paraId="63388A82" w14:textId="77777777" w:rsidR="00F0388E" w:rsidRPr="00776C7D" w:rsidRDefault="00F0388E" w:rsidP="00F0388E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206" w:type="dxa"/>
            <w:shd w:val="clear" w:color="auto" w:fill="BDD6EE" w:themeFill="accent1" w:themeFillTint="66"/>
          </w:tcPr>
          <w:p w14:paraId="0B2687A1" w14:textId="77777777" w:rsidR="00F0388E" w:rsidRPr="00776C7D" w:rsidRDefault="00F0388E" w:rsidP="00F0388E">
            <w:pPr>
              <w:jc w:val="center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2032" w:type="dxa"/>
            <w:shd w:val="clear" w:color="auto" w:fill="BDD6EE" w:themeFill="accent1" w:themeFillTint="66"/>
          </w:tcPr>
          <w:p w14:paraId="602DDC44" w14:textId="77777777" w:rsidR="00F0388E" w:rsidRPr="00776C7D" w:rsidRDefault="00F0388E" w:rsidP="00F0388E">
            <w:pPr>
              <w:jc w:val="center"/>
              <w:rPr>
                <w:b/>
              </w:rPr>
            </w:pPr>
            <w:r w:rsidRPr="00776C7D">
              <w:rPr>
                <w:b/>
              </w:rPr>
              <w:t>RESPONSIBLE</w:t>
            </w:r>
          </w:p>
        </w:tc>
        <w:tc>
          <w:tcPr>
            <w:tcW w:w="3623" w:type="dxa"/>
            <w:shd w:val="clear" w:color="auto" w:fill="BDD6EE" w:themeFill="accent1" w:themeFillTint="66"/>
          </w:tcPr>
          <w:p w14:paraId="5A68000F" w14:textId="77777777" w:rsidR="00F0388E" w:rsidRPr="00776C7D" w:rsidRDefault="00F0388E" w:rsidP="00F0388E">
            <w:pPr>
              <w:jc w:val="center"/>
              <w:rPr>
                <w:b/>
              </w:rPr>
            </w:pPr>
            <w:r w:rsidRPr="00776C7D">
              <w:rPr>
                <w:b/>
              </w:rPr>
              <w:t>ACTION ITEM</w:t>
            </w:r>
          </w:p>
        </w:tc>
        <w:tc>
          <w:tcPr>
            <w:tcW w:w="1552" w:type="dxa"/>
            <w:shd w:val="clear" w:color="auto" w:fill="BDD6EE" w:themeFill="accent1" w:themeFillTint="66"/>
          </w:tcPr>
          <w:p w14:paraId="62D713BE" w14:textId="77777777" w:rsidR="00F0388E" w:rsidRPr="00776C7D" w:rsidRDefault="00F0388E" w:rsidP="00F0388E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F0388E" w14:paraId="297BF18A" w14:textId="77777777" w:rsidTr="00F0388E">
        <w:tc>
          <w:tcPr>
            <w:tcW w:w="443" w:type="dxa"/>
          </w:tcPr>
          <w:p w14:paraId="2E3E6E11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14:paraId="2C115B1E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Ongoing</w:t>
            </w:r>
          </w:p>
        </w:tc>
        <w:tc>
          <w:tcPr>
            <w:tcW w:w="2032" w:type="dxa"/>
          </w:tcPr>
          <w:p w14:paraId="30E158AE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Bert Rapp</w:t>
            </w:r>
          </w:p>
        </w:tc>
        <w:tc>
          <w:tcPr>
            <w:tcW w:w="3623" w:type="dxa"/>
          </w:tcPr>
          <w:p w14:paraId="5013C953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 xml:space="preserve">Upload comments on the Basin Boundary Modification Request to DWR’s website as they are received </w:t>
            </w:r>
          </w:p>
        </w:tc>
        <w:tc>
          <w:tcPr>
            <w:tcW w:w="1552" w:type="dxa"/>
          </w:tcPr>
          <w:p w14:paraId="221F653F" w14:textId="77777777" w:rsidR="00F0388E" w:rsidRDefault="00F0388E" w:rsidP="00F0388E">
            <w:r>
              <w:t>ONGOING</w:t>
            </w:r>
          </w:p>
        </w:tc>
      </w:tr>
      <w:tr w:rsidR="00F0388E" w14:paraId="3D054019" w14:textId="77777777" w:rsidTr="00F0388E">
        <w:tc>
          <w:tcPr>
            <w:tcW w:w="443" w:type="dxa"/>
          </w:tcPr>
          <w:p w14:paraId="12EDF1D5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14:paraId="4D6342C8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Prior to 5/10</w:t>
            </w:r>
          </w:p>
        </w:tc>
        <w:tc>
          <w:tcPr>
            <w:tcW w:w="2032" w:type="dxa"/>
          </w:tcPr>
          <w:p w14:paraId="7405DAA7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Russ McGlothlin</w:t>
            </w:r>
          </w:p>
          <w:p w14:paraId="1FA23D5E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Jena Shoaf</w:t>
            </w:r>
          </w:p>
          <w:p w14:paraId="2E190D00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Jordan Kear</w:t>
            </w:r>
          </w:p>
        </w:tc>
        <w:tc>
          <w:tcPr>
            <w:tcW w:w="3623" w:type="dxa"/>
          </w:tcPr>
          <w:p w14:paraId="12148847" w14:textId="4BE9B9FD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Provide Bert with a written description of extra work performed on the Basin Boundary Modification and associated costs</w:t>
            </w:r>
          </w:p>
        </w:tc>
        <w:tc>
          <w:tcPr>
            <w:tcW w:w="1552" w:type="dxa"/>
          </w:tcPr>
          <w:p w14:paraId="38BCC603" w14:textId="77777777" w:rsidR="00F0388E" w:rsidRDefault="00F0388E" w:rsidP="00F0388E">
            <w:r>
              <w:t>PENDING</w:t>
            </w:r>
          </w:p>
        </w:tc>
      </w:tr>
      <w:tr w:rsidR="00F0388E" w14:paraId="4C1360D3" w14:textId="77777777" w:rsidTr="00F0388E">
        <w:tc>
          <w:tcPr>
            <w:tcW w:w="443" w:type="dxa"/>
          </w:tcPr>
          <w:p w14:paraId="0D78E536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3</w:t>
            </w:r>
          </w:p>
          <w:p w14:paraId="71FE1232" w14:textId="77777777" w:rsidR="00F0388E" w:rsidRPr="00C61CB7" w:rsidRDefault="00F0388E" w:rsidP="00F0388E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3B0CF03D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Upon receipt of call from Daniel Worth</w:t>
            </w:r>
          </w:p>
        </w:tc>
        <w:tc>
          <w:tcPr>
            <w:tcW w:w="2032" w:type="dxa"/>
          </w:tcPr>
          <w:p w14:paraId="7A693989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Shana Epstein</w:t>
            </w:r>
          </w:p>
        </w:tc>
        <w:tc>
          <w:tcPr>
            <w:tcW w:w="3623" w:type="dxa"/>
          </w:tcPr>
          <w:p w14:paraId="31D133C2" w14:textId="1A7C18DA" w:rsidR="00F0388E" w:rsidRPr="00C61CB7" w:rsidRDefault="00F0388E" w:rsidP="00C161DF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Shana is expecting a phone call from Daniel Worth at the State Water Board regarding the California Water Action Plan.  When she speaks with him, she will ask him about setting up a meeting with the entire UVR FC</w:t>
            </w:r>
          </w:p>
        </w:tc>
        <w:tc>
          <w:tcPr>
            <w:tcW w:w="1552" w:type="dxa"/>
          </w:tcPr>
          <w:p w14:paraId="41BB5E09" w14:textId="77777777" w:rsidR="00F0388E" w:rsidRDefault="00F0388E" w:rsidP="00F0388E">
            <w:r>
              <w:t>PENDING</w:t>
            </w:r>
          </w:p>
        </w:tc>
      </w:tr>
      <w:tr w:rsidR="00F0388E" w14:paraId="7302CBE3" w14:textId="77777777" w:rsidTr="00F0388E">
        <w:tc>
          <w:tcPr>
            <w:tcW w:w="443" w:type="dxa"/>
          </w:tcPr>
          <w:p w14:paraId="1E766B87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4</w:t>
            </w:r>
          </w:p>
        </w:tc>
        <w:tc>
          <w:tcPr>
            <w:tcW w:w="1206" w:type="dxa"/>
          </w:tcPr>
          <w:p w14:paraId="4007CA99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Prior to 5/10</w:t>
            </w:r>
          </w:p>
        </w:tc>
        <w:tc>
          <w:tcPr>
            <w:tcW w:w="2032" w:type="dxa"/>
          </w:tcPr>
          <w:p w14:paraId="05F41E09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Each FC member</w:t>
            </w:r>
          </w:p>
        </w:tc>
        <w:tc>
          <w:tcPr>
            <w:tcW w:w="3623" w:type="dxa"/>
          </w:tcPr>
          <w:p w14:paraId="0130F991" w14:textId="363BDD0F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Each FC member will review with his/her agency the proposal to make decisions as follows: (1) aim for consensus first and (2) if consensus cannot be reached, most decisions will be made using a simple majority; major decisions (to be further defined) will require a supermajority of 6 votes</w:t>
            </w:r>
          </w:p>
        </w:tc>
        <w:tc>
          <w:tcPr>
            <w:tcW w:w="1552" w:type="dxa"/>
          </w:tcPr>
          <w:p w14:paraId="4EE2EF4A" w14:textId="77777777" w:rsidR="00F0388E" w:rsidRDefault="00F0388E" w:rsidP="00F0388E">
            <w:r>
              <w:t>PENDING</w:t>
            </w:r>
          </w:p>
        </w:tc>
      </w:tr>
      <w:tr w:rsidR="00F0388E" w14:paraId="6E2F42D5" w14:textId="77777777" w:rsidTr="00F0388E">
        <w:tc>
          <w:tcPr>
            <w:tcW w:w="443" w:type="dxa"/>
          </w:tcPr>
          <w:p w14:paraId="4D54BF3F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14:paraId="4739B06C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Prior to 5/10</w:t>
            </w:r>
          </w:p>
        </w:tc>
        <w:tc>
          <w:tcPr>
            <w:tcW w:w="2032" w:type="dxa"/>
          </w:tcPr>
          <w:p w14:paraId="0B320597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Mindy Meyer</w:t>
            </w:r>
          </w:p>
        </w:tc>
        <w:tc>
          <w:tcPr>
            <w:tcW w:w="3623" w:type="dxa"/>
          </w:tcPr>
          <w:p w14:paraId="190D29FB" w14:textId="25D2182C" w:rsidR="00F0388E" w:rsidRPr="00C61CB7" w:rsidRDefault="00F0388E" w:rsidP="00F35274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 xml:space="preserve">Consult with Russ/Jena regarding </w:t>
            </w:r>
            <w:r w:rsidR="00F35274">
              <w:rPr>
                <w:sz w:val="22"/>
                <w:szCs w:val="22"/>
              </w:rPr>
              <w:t xml:space="preserve">super majority </w:t>
            </w:r>
            <w:r w:rsidRPr="00C61CB7">
              <w:rPr>
                <w:sz w:val="22"/>
                <w:szCs w:val="22"/>
              </w:rPr>
              <w:t>vo</w:t>
            </w:r>
            <w:r w:rsidR="0031635C">
              <w:rPr>
                <w:sz w:val="22"/>
                <w:szCs w:val="22"/>
              </w:rPr>
              <w:t xml:space="preserve">ting procedures in the event of </w:t>
            </w:r>
            <w:r w:rsidRPr="00C61CB7">
              <w:rPr>
                <w:sz w:val="22"/>
                <w:szCs w:val="22"/>
              </w:rPr>
              <w:t>absent or disqualified (in case of con</w:t>
            </w:r>
            <w:r>
              <w:rPr>
                <w:sz w:val="22"/>
                <w:szCs w:val="22"/>
              </w:rPr>
              <w:t>f</w:t>
            </w:r>
            <w:r w:rsidRPr="00C61CB7">
              <w:rPr>
                <w:sz w:val="22"/>
                <w:szCs w:val="22"/>
              </w:rPr>
              <w:t>lict of interest) members and stakeholder directors</w:t>
            </w:r>
          </w:p>
        </w:tc>
        <w:tc>
          <w:tcPr>
            <w:tcW w:w="1552" w:type="dxa"/>
          </w:tcPr>
          <w:p w14:paraId="29103789" w14:textId="77777777" w:rsidR="00F0388E" w:rsidRDefault="00F0388E" w:rsidP="00F0388E">
            <w:r>
              <w:t>PENDING</w:t>
            </w:r>
          </w:p>
        </w:tc>
      </w:tr>
      <w:tr w:rsidR="00F0388E" w14:paraId="001D4D17" w14:textId="77777777" w:rsidTr="00F0388E">
        <w:tc>
          <w:tcPr>
            <w:tcW w:w="443" w:type="dxa"/>
          </w:tcPr>
          <w:p w14:paraId="2623CAD5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14:paraId="4629251F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Prior to 5/4</w:t>
            </w:r>
          </w:p>
        </w:tc>
        <w:tc>
          <w:tcPr>
            <w:tcW w:w="2032" w:type="dxa"/>
          </w:tcPr>
          <w:p w14:paraId="3381E4A3" w14:textId="6FFC19D8" w:rsidR="00F0388E" w:rsidRPr="00C61CB7" w:rsidRDefault="00E87991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GSP Preparation Work</w:t>
            </w:r>
            <w:r w:rsidR="002C6D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 w:rsidR="00F0388E" w:rsidRPr="00C61CB7">
              <w:rPr>
                <w:sz w:val="22"/>
                <w:szCs w:val="22"/>
              </w:rPr>
              <w:t>roup</w:t>
            </w:r>
          </w:p>
        </w:tc>
        <w:tc>
          <w:tcPr>
            <w:tcW w:w="3623" w:type="dxa"/>
          </w:tcPr>
          <w:p w14:paraId="192D1AE8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Meet and provide meeting notes to Mindy</w:t>
            </w:r>
          </w:p>
        </w:tc>
        <w:tc>
          <w:tcPr>
            <w:tcW w:w="1552" w:type="dxa"/>
          </w:tcPr>
          <w:p w14:paraId="726DFA04" w14:textId="77777777" w:rsidR="00F0388E" w:rsidRDefault="00F0388E" w:rsidP="00F0388E">
            <w:r>
              <w:t>PENDING</w:t>
            </w:r>
          </w:p>
        </w:tc>
      </w:tr>
      <w:tr w:rsidR="00F0388E" w14:paraId="6B49A05C" w14:textId="77777777" w:rsidTr="00F0388E">
        <w:tc>
          <w:tcPr>
            <w:tcW w:w="443" w:type="dxa"/>
          </w:tcPr>
          <w:p w14:paraId="7F23128A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</w:tcPr>
          <w:p w14:paraId="7F8B3842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Prior to 4/20</w:t>
            </w:r>
          </w:p>
        </w:tc>
        <w:tc>
          <w:tcPr>
            <w:tcW w:w="2032" w:type="dxa"/>
          </w:tcPr>
          <w:p w14:paraId="1AFA3B6F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Stakeholder Director Selection Criteria Work Group</w:t>
            </w:r>
          </w:p>
        </w:tc>
        <w:tc>
          <w:tcPr>
            <w:tcW w:w="3623" w:type="dxa"/>
          </w:tcPr>
          <w:p w14:paraId="0CC6C3C1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Select a meeting date and email date to Mindy</w:t>
            </w:r>
          </w:p>
        </w:tc>
        <w:tc>
          <w:tcPr>
            <w:tcW w:w="1552" w:type="dxa"/>
          </w:tcPr>
          <w:p w14:paraId="40507FF5" w14:textId="7A0378A1" w:rsidR="00F0388E" w:rsidRPr="005121CE" w:rsidRDefault="00835C87" w:rsidP="00F0388E">
            <w:r>
              <w:t>DONE</w:t>
            </w:r>
          </w:p>
        </w:tc>
      </w:tr>
      <w:tr w:rsidR="00F0388E" w14:paraId="61FC9B5A" w14:textId="77777777" w:rsidTr="00F0388E">
        <w:tc>
          <w:tcPr>
            <w:tcW w:w="443" w:type="dxa"/>
          </w:tcPr>
          <w:p w14:paraId="0299D8C5" w14:textId="77777777" w:rsidR="00F0388E" w:rsidRPr="00C61CB7" w:rsidRDefault="00F0388E" w:rsidP="00F0388E">
            <w:pPr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8</w:t>
            </w:r>
          </w:p>
        </w:tc>
        <w:tc>
          <w:tcPr>
            <w:tcW w:w="1206" w:type="dxa"/>
          </w:tcPr>
          <w:p w14:paraId="631DAE0B" w14:textId="77777777" w:rsidR="00F0388E" w:rsidRPr="00C61CB7" w:rsidRDefault="00F0388E" w:rsidP="00F0388E">
            <w:pPr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4/22</w:t>
            </w:r>
          </w:p>
        </w:tc>
        <w:tc>
          <w:tcPr>
            <w:tcW w:w="2032" w:type="dxa"/>
          </w:tcPr>
          <w:p w14:paraId="04AAC9D9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Stakeholder Director Selection Criteria Work Group</w:t>
            </w:r>
          </w:p>
        </w:tc>
        <w:tc>
          <w:tcPr>
            <w:tcW w:w="3623" w:type="dxa"/>
          </w:tcPr>
          <w:p w14:paraId="270E38E4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Send Mindy the notes from Work Group meeting</w:t>
            </w:r>
          </w:p>
        </w:tc>
        <w:tc>
          <w:tcPr>
            <w:tcW w:w="1552" w:type="dxa"/>
          </w:tcPr>
          <w:p w14:paraId="67A93900" w14:textId="2806DB83" w:rsidR="00F0388E" w:rsidRPr="005121CE" w:rsidRDefault="00CF56EC" w:rsidP="00F0388E">
            <w:r>
              <w:t>DONE</w:t>
            </w:r>
          </w:p>
        </w:tc>
      </w:tr>
      <w:tr w:rsidR="00F0388E" w14:paraId="340E6F14" w14:textId="77777777" w:rsidTr="00F0388E">
        <w:tc>
          <w:tcPr>
            <w:tcW w:w="443" w:type="dxa"/>
          </w:tcPr>
          <w:p w14:paraId="32E0AA2E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9</w:t>
            </w:r>
          </w:p>
        </w:tc>
        <w:tc>
          <w:tcPr>
            <w:tcW w:w="1206" w:type="dxa"/>
          </w:tcPr>
          <w:p w14:paraId="6FED826C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Prior to 5/10</w:t>
            </w:r>
          </w:p>
        </w:tc>
        <w:tc>
          <w:tcPr>
            <w:tcW w:w="2032" w:type="dxa"/>
          </w:tcPr>
          <w:p w14:paraId="05B14FAA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Each FC member</w:t>
            </w:r>
          </w:p>
        </w:tc>
        <w:tc>
          <w:tcPr>
            <w:tcW w:w="3623" w:type="dxa"/>
          </w:tcPr>
          <w:p w14:paraId="7E49EBEB" w14:textId="77777777" w:rsidR="00F0388E" w:rsidRPr="00C61CB7" w:rsidRDefault="00F0388E" w:rsidP="00F0388E">
            <w:pPr>
              <w:keepNext/>
              <w:keepLines/>
              <w:outlineLvl w:val="8"/>
              <w:rPr>
                <w:sz w:val="22"/>
                <w:szCs w:val="22"/>
              </w:rPr>
            </w:pPr>
            <w:r w:rsidRPr="00C61CB7">
              <w:rPr>
                <w:sz w:val="22"/>
                <w:szCs w:val="22"/>
              </w:rPr>
              <w:t>Review liability language distributed by Shana with agency counsels</w:t>
            </w:r>
          </w:p>
        </w:tc>
        <w:tc>
          <w:tcPr>
            <w:tcW w:w="1552" w:type="dxa"/>
          </w:tcPr>
          <w:p w14:paraId="74EC9B4A" w14:textId="77777777" w:rsidR="00F0388E" w:rsidRDefault="00F0388E" w:rsidP="00F0388E">
            <w:r>
              <w:t>PENDING</w:t>
            </w:r>
          </w:p>
        </w:tc>
      </w:tr>
    </w:tbl>
    <w:p w14:paraId="28C81C39" w14:textId="77777777" w:rsidR="00F0388E" w:rsidRDefault="00F0388E" w:rsidP="00F0388E">
      <w:pPr>
        <w:rPr>
          <w:b/>
          <w:highlight w:val="cyan"/>
        </w:rPr>
      </w:pPr>
    </w:p>
    <w:p w14:paraId="3784A946" w14:textId="77777777" w:rsidR="00776C7D" w:rsidRDefault="00776C7D" w:rsidP="00974A21">
      <w:pPr>
        <w:rPr>
          <w:b/>
          <w:highlight w:val="cyan"/>
        </w:rPr>
      </w:pPr>
    </w:p>
    <w:p w14:paraId="775EA7E3" w14:textId="77777777" w:rsidR="00AD5137" w:rsidRDefault="00AD5137"/>
    <w:p w14:paraId="055B97EB" w14:textId="77777777" w:rsidR="0098042A" w:rsidRDefault="0098042A" w:rsidP="0098042A">
      <w:pPr>
        <w:pStyle w:val="Heading1"/>
        <w:ind w:left="-360"/>
      </w:pPr>
      <w:bookmarkStart w:id="2" w:name="_Toc436814198"/>
      <w:bookmarkStart w:id="3" w:name="_Toc449945698"/>
      <w:r>
        <w:lastRenderedPageBreak/>
        <w:t>1. WELCOME &amp; OPENING REMARKS</w:t>
      </w:r>
      <w:bookmarkEnd w:id="2"/>
      <w:bookmarkEnd w:id="3"/>
    </w:p>
    <w:p w14:paraId="25DFCDF1" w14:textId="77777777" w:rsidR="0098042A" w:rsidRDefault="0098042A" w:rsidP="0098042A"/>
    <w:p w14:paraId="1EDB0BD1" w14:textId="2A0F484A" w:rsidR="008D591F" w:rsidRPr="00626C2A" w:rsidRDefault="008D591F" w:rsidP="00287367">
      <w:pPr>
        <w:pStyle w:val="Heading2"/>
        <w:numPr>
          <w:ilvl w:val="0"/>
          <w:numId w:val="2"/>
        </w:numPr>
      </w:pPr>
      <w:bookmarkStart w:id="4" w:name="_Toc449945699"/>
      <w:r w:rsidRPr="00626C2A">
        <w:t>Agenda Review and Ground Rules</w:t>
      </w:r>
      <w:bookmarkEnd w:id="4"/>
    </w:p>
    <w:p w14:paraId="5E668A78" w14:textId="77777777" w:rsidR="008D591F" w:rsidRDefault="008D591F" w:rsidP="003E4D18"/>
    <w:p w14:paraId="1AA93063" w14:textId="15CB2546" w:rsidR="003E4D18" w:rsidRDefault="003E4D18" w:rsidP="003E4D18">
      <w:r>
        <w:t>Mindy Meyer, facilitator from the Center for Collaborative Policy (CCP) opened the meeting</w:t>
      </w:r>
      <w:r w:rsidR="00607FE1">
        <w:t xml:space="preserve">, </w:t>
      </w:r>
      <w:r w:rsidR="00724A42">
        <w:t>reviewed the meeting agenda</w:t>
      </w:r>
      <w:r w:rsidR="00607FE1">
        <w:t>,</w:t>
      </w:r>
      <w:r w:rsidR="00724A42">
        <w:t xml:space="preserve"> and noted the addition of </w:t>
      </w:r>
      <w:r w:rsidR="00607FE1">
        <w:t xml:space="preserve">a new </w:t>
      </w:r>
      <w:r w:rsidR="00724A42">
        <w:t>ground rule</w:t>
      </w:r>
      <w:r>
        <w:t>:</w:t>
      </w:r>
    </w:p>
    <w:p w14:paraId="520E0049" w14:textId="77777777" w:rsidR="00724A42" w:rsidRDefault="00724A42" w:rsidP="003E4D18"/>
    <w:p w14:paraId="572F70FA" w14:textId="7DC6D468" w:rsidR="00724A42" w:rsidRPr="001423C6" w:rsidRDefault="00724A42" w:rsidP="0028736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306"/>
      </w:pPr>
      <w:r w:rsidRPr="001423C6">
        <w:rPr>
          <w:b/>
          <w:lang w:bidi="x-none"/>
        </w:rPr>
        <w:t xml:space="preserve">Build consensus with accountability. </w:t>
      </w:r>
      <w:r w:rsidRPr="001423C6">
        <w:rPr>
          <w:lang w:bidi="x-none"/>
        </w:rPr>
        <w:t>Any</w:t>
      </w:r>
      <w:r w:rsidRPr="001423C6">
        <w:rPr>
          <w:rFonts w:eastAsia="Cambria"/>
          <w:spacing w:val="-1"/>
        </w:rPr>
        <w:t xml:space="preserve"> </w:t>
      </w:r>
      <w:r w:rsidRPr="001423C6">
        <w:rPr>
          <w:rFonts w:eastAsia="Cambria"/>
        </w:rPr>
        <w:t>Committee member</w:t>
      </w:r>
      <w:r w:rsidRPr="001423C6">
        <w:rPr>
          <w:rFonts w:eastAsia="Cambria"/>
          <w:spacing w:val="-3"/>
        </w:rPr>
        <w:t xml:space="preserve"> </w:t>
      </w:r>
      <w:r w:rsidR="002C6D81">
        <w:rPr>
          <w:rFonts w:eastAsia="Cambria"/>
        </w:rPr>
        <w:t>who</w:t>
      </w:r>
      <w:r w:rsidRPr="001423C6">
        <w:rPr>
          <w:rFonts w:eastAsia="Cambria"/>
          <w:spacing w:val="-1"/>
        </w:rPr>
        <w:t xml:space="preserve"> </w:t>
      </w:r>
      <w:r w:rsidRPr="001423C6">
        <w:rPr>
          <w:rFonts w:eastAsia="Cambria"/>
        </w:rPr>
        <w:t>disagrees</w:t>
      </w:r>
      <w:r w:rsidRPr="001423C6">
        <w:rPr>
          <w:rFonts w:eastAsia="Cambria"/>
          <w:spacing w:val="-6"/>
        </w:rPr>
        <w:t xml:space="preserve"> </w:t>
      </w:r>
      <w:r w:rsidRPr="001423C6">
        <w:rPr>
          <w:rFonts w:eastAsia="Cambria"/>
        </w:rPr>
        <w:t>with</w:t>
      </w:r>
      <w:r w:rsidRPr="001423C6">
        <w:rPr>
          <w:rFonts w:eastAsia="Cambria"/>
          <w:spacing w:val="-2"/>
        </w:rPr>
        <w:t xml:space="preserve"> </w:t>
      </w:r>
      <w:r w:rsidRPr="001423C6">
        <w:rPr>
          <w:rFonts w:eastAsia="Cambria"/>
        </w:rPr>
        <w:t>a decision</w:t>
      </w:r>
      <w:r w:rsidRPr="001423C6">
        <w:rPr>
          <w:rFonts w:eastAsia="Cambria"/>
          <w:spacing w:val="-13"/>
        </w:rPr>
        <w:t xml:space="preserve"> </w:t>
      </w:r>
      <w:r w:rsidRPr="001423C6">
        <w:rPr>
          <w:rFonts w:eastAsia="Cambria"/>
        </w:rPr>
        <w:t>must</w:t>
      </w:r>
      <w:r w:rsidRPr="001423C6">
        <w:rPr>
          <w:rFonts w:eastAsia="Cambria"/>
          <w:spacing w:val="-1"/>
        </w:rPr>
        <w:t xml:space="preserve"> </w:t>
      </w:r>
      <w:r w:rsidRPr="001423C6">
        <w:rPr>
          <w:rFonts w:eastAsia="Cambria"/>
        </w:rPr>
        <w:t>provide</w:t>
      </w:r>
      <w:r w:rsidRPr="001423C6">
        <w:rPr>
          <w:rFonts w:eastAsia="Cambria"/>
          <w:spacing w:val="-7"/>
        </w:rPr>
        <w:t xml:space="preserve"> </w:t>
      </w:r>
      <w:r w:rsidRPr="001423C6">
        <w:rPr>
          <w:rFonts w:eastAsia="Cambria"/>
        </w:rPr>
        <w:t>an alternative</w:t>
      </w:r>
      <w:r w:rsidRPr="001423C6">
        <w:rPr>
          <w:rFonts w:eastAsia="Cambria"/>
          <w:spacing w:val="-5"/>
        </w:rPr>
        <w:t xml:space="preserve"> </w:t>
      </w:r>
      <w:r w:rsidRPr="001423C6">
        <w:rPr>
          <w:rFonts w:eastAsia="Cambria"/>
        </w:rPr>
        <w:t>that attempts</w:t>
      </w:r>
      <w:r w:rsidRPr="001423C6">
        <w:rPr>
          <w:rFonts w:eastAsia="Cambria"/>
          <w:spacing w:val="-2"/>
        </w:rPr>
        <w:t xml:space="preserve"> </w:t>
      </w:r>
      <w:r w:rsidRPr="001423C6">
        <w:rPr>
          <w:rFonts w:eastAsia="Cambria"/>
        </w:rPr>
        <w:t>to</w:t>
      </w:r>
      <w:r w:rsidRPr="001423C6">
        <w:rPr>
          <w:rFonts w:eastAsia="Cambria"/>
          <w:spacing w:val="-1"/>
        </w:rPr>
        <w:t xml:space="preserve"> </w:t>
      </w:r>
      <w:r w:rsidRPr="001423C6">
        <w:rPr>
          <w:rFonts w:eastAsia="Cambria"/>
        </w:rPr>
        <w:t>meet</w:t>
      </w:r>
      <w:r w:rsidRPr="001423C6">
        <w:rPr>
          <w:rFonts w:eastAsia="Cambria"/>
          <w:spacing w:val="-4"/>
        </w:rPr>
        <w:t xml:space="preserve"> </w:t>
      </w:r>
      <w:r w:rsidRPr="001423C6">
        <w:rPr>
          <w:rFonts w:eastAsia="Cambria"/>
        </w:rPr>
        <w:t>his/her</w:t>
      </w:r>
      <w:r w:rsidRPr="001423C6">
        <w:rPr>
          <w:rFonts w:eastAsia="Cambria"/>
          <w:spacing w:val="-7"/>
        </w:rPr>
        <w:t xml:space="preserve"> agency’s/</w:t>
      </w:r>
      <w:r w:rsidR="002C6D81">
        <w:rPr>
          <w:rFonts w:eastAsia="Cambria"/>
        </w:rPr>
        <w:t>constituency’s</w:t>
      </w:r>
      <w:r w:rsidRPr="001423C6">
        <w:rPr>
          <w:rFonts w:eastAsia="Cambria"/>
          <w:spacing w:val="-9"/>
        </w:rPr>
        <w:t xml:space="preserve"> </w:t>
      </w:r>
      <w:r w:rsidRPr="001423C6">
        <w:rPr>
          <w:rFonts w:eastAsia="Cambria"/>
        </w:rPr>
        <w:t>interests</w:t>
      </w:r>
      <w:r w:rsidRPr="001423C6">
        <w:rPr>
          <w:rFonts w:eastAsia="Cambria"/>
          <w:spacing w:val="-6"/>
        </w:rPr>
        <w:t xml:space="preserve"> </w:t>
      </w:r>
      <w:r w:rsidRPr="001423C6">
        <w:rPr>
          <w:rFonts w:eastAsia="Cambria"/>
        </w:rPr>
        <w:t>while</w:t>
      </w:r>
      <w:r w:rsidRPr="001423C6">
        <w:rPr>
          <w:rFonts w:eastAsia="Cambria"/>
          <w:spacing w:val="-3"/>
        </w:rPr>
        <w:t xml:space="preserve"> </w:t>
      </w:r>
      <w:r w:rsidRPr="001423C6">
        <w:rPr>
          <w:rFonts w:eastAsia="Cambria"/>
        </w:rPr>
        <w:t>also</w:t>
      </w:r>
      <w:r w:rsidRPr="001423C6">
        <w:rPr>
          <w:rFonts w:eastAsia="Cambria"/>
          <w:spacing w:val="-2"/>
        </w:rPr>
        <w:t xml:space="preserve"> </w:t>
      </w:r>
      <w:r w:rsidRPr="001423C6">
        <w:rPr>
          <w:rFonts w:eastAsia="Cambria"/>
        </w:rPr>
        <w:t>meeting</w:t>
      </w:r>
      <w:r w:rsidRPr="001423C6">
        <w:rPr>
          <w:rFonts w:eastAsia="Cambria"/>
          <w:spacing w:val="-5"/>
        </w:rPr>
        <w:t xml:space="preserve"> </w:t>
      </w:r>
      <w:r w:rsidRPr="001423C6">
        <w:rPr>
          <w:rFonts w:eastAsia="Cambria"/>
        </w:rPr>
        <w:t>the</w:t>
      </w:r>
      <w:r w:rsidRPr="001423C6">
        <w:rPr>
          <w:rFonts w:eastAsia="Cambria"/>
          <w:spacing w:val="-2"/>
        </w:rPr>
        <w:t xml:space="preserve"> </w:t>
      </w:r>
      <w:r w:rsidRPr="001423C6">
        <w:rPr>
          <w:rFonts w:eastAsia="Cambria"/>
        </w:rPr>
        <w:t>interests</w:t>
      </w:r>
      <w:r w:rsidRPr="001423C6">
        <w:rPr>
          <w:rFonts w:eastAsia="Cambria"/>
          <w:spacing w:val="-6"/>
        </w:rPr>
        <w:t xml:space="preserve"> </w:t>
      </w:r>
      <w:r w:rsidRPr="001423C6">
        <w:rPr>
          <w:rFonts w:eastAsia="Cambria"/>
        </w:rPr>
        <w:t>of other</w:t>
      </w:r>
      <w:r w:rsidRPr="001423C6">
        <w:rPr>
          <w:rFonts w:eastAsia="Cambria"/>
          <w:spacing w:val="-3"/>
        </w:rPr>
        <w:t xml:space="preserve"> Committee </w:t>
      </w:r>
      <w:r w:rsidRPr="001423C6">
        <w:rPr>
          <w:rFonts w:eastAsia="Cambria"/>
        </w:rPr>
        <w:t>members.</w:t>
      </w:r>
      <w:r w:rsidRPr="001423C6">
        <w:rPr>
          <w:rFonts w:eastAsia="Cambria"/>
          <w:spacing w:val="-4"/>
        </w:rPr>
        <w:t xml:space="preserve"> </w:t>
      </w:r>
    </w:p>
    <w:p w14:paraId="522F902D" w14:textId="0CA7C124" w:rsidR="003E4D18" w:rsidRDefault="003E4D18" w:rsidP="0098042A"/>
    <w:p w14:paraId="67B2032E" w14:textId="1AAA1935" w:rsidR="003E4D18" w:rsidRDefault="00724A42" w:rsidP="0098042A">
      <w:r>
        <w:t xml:space="preserve">The group agreed to this new ground rule.  </w:t>
      </w:r>
    </w:p>
    <w:p w14:paraId="031100D3" w14:textId="77777777" w:rsidR="00724A42" w:rsidRDefault="00724A42" w:rsidP="0098042A"/>
    <w:p w14:paraId="04E1A152" w14:textId="33698C97" w:rsidR="008D591F" w:rsidRPr="00626C2A" w:rsidRDefault="008D591F" w:rsidP="00287367">
      <w:pPr>
        <w:pStyle w:val="Heading2"/>
        <w:numPr>
          <w:ilvl w:val="0"/>
          <w:numId w:val="2"/>
        </w:numPr>
      </w:pPr>
      <w:bookmarkStart w:id="5" w:name="_Toc449945700"/>
      <w:r w:rsidRPr="00626C2A">
        <w:t>Meeting Summary Review and Edits</w:t>
      </w:r>
      <w:bookmarkEnd w:id="5"/>
    </w:p>
    <w:p w14:paraId="2754FFEC" w14:textId="77777777" w:rsidR="008D591F" w:rsidRDefault="008D591F" w:rsidP="0098042A"/>
    <w:p w14:paraId="73434E86" w14:textId="542DB6D9" w:rsidR="008D591F" w:rsidRDefault="008D591F" w:rsidP="0098042A">
      <w:r>
        <w:t>The summary from the prior meeting has not yet been completed.</w:t>
      </w:r>
    </w:p>
    <w:p w14:paraId="78286A6E" w14:textId="77777777" w:rsidR="008D591F" w:rsidRDefault="008D591F" w:rsidP="0098042A"/>
    <w:p w14:paraId="57E043C4" w14:textId="4F3DDB70" w:rsidR="008D591F" w:rsidRPr="00626C2A" w:rsidRDefault="008D591F" w:rsidP="00287367">
      <w:pPr>
        <w:pStyle w:val="Heading2"/>
        <w:numPr>
          <w:ilvl w:val="0"/>
          <w:numId w:val="2"/>
        </w:numPr>
      </w:pPr>
      <w:bookmarkStart w:id="6" w:name="_Toc449945701"/>
      <w:r w:rsidRPr="00626C2A">
        <w:t>Updates</w:t>
      </w:r>
      <w:bookmarkEnd w:id="6"/>
    </w:p>
    <w:p w14:paraId="4A91B1AA" w14:textId="77777777" w:rsidR="008D591F" w:rsidRDefault="008D591F" w:rsidP="0098042A"/>
    <w:p w14:paraId="2F1A6752" w14:textId="64296E08" w:rsidR="008D591F" w:rsidRPr="00635693" w:rsidRDefault="008D591F" w:rsidP="0098042A">
      <w:pPr>
        <w:rPr>
          <w:u w:val="single"/>
        </w:rPr>
      </w:pPr>
      <w:r w:rsidRPr="00635693">
        <w:rPr>
          <w:u w:val="single"/>
        </w:rPr>
        <w:t>Basin Boundary Modification Request</w:t>
      </w:r>
      <w:r w:rsidR="00635693">
        <w:rPr>
          <w:u w:val="single"/>
        </w:rPr>
        <w:t>, Comments, and Costs</w:t>
      </w:r>
    </w:p>
    <w:p w14:paraId="22FA71B5" w14:textId="77777777" w:rsidR="008D591F" w:rsidRDefault="008D591F" w:rsidP="003C1CCA"/>
    <w:p w14:paraId="484308E8" w14:textId="05AD9C83" w:rsidR="006116F9" w:rsidRPr="009D4768" w:rsidRDefault="006116F9" w:rsidP="003C1CCA">
      <w:r>
        <w:t>M</w:t>
      </w:r>
      <w:r w:rsidR="00AF0A5E">
        <w:t>s. Meyer</w:t>
      </w:r>
      <w:r>
        <w:t xml:space="preserve"> congratulated the group on completion of the Basin Boundary Modification</w:t>
      </w:r>
      <w:r w:rsidR="00635693">
        <w:t xml:space="preserve"> Request</w:t>
      </w:r>
      <w:r>
        <w:t>.</w:t>
      </w:r>
      <w:r w:rsidR="008D591F">
        <w:t xml:space="preserve"> </w:t>
      </w:r>
      <w:r w:rsidRPr="009D4768">
        <w:t>Bruce Kuebler</w:t>
      </w:r>
      <w:r w:rsidR="00AF0A5E" w:rsidRPr="009D4768">
        <w:t xml:space="preserve">, Ventura River Water District, </w:t>
      </w:r>
      <w:r w:rsidRPr="009D4768">
        <w:t>asked how people are being notified.  B</w:t>
      </w:r>
      <w:r w:rsidR="00AF0A5E" w:rsidRPr="009D4768">
        <w:t>ert Rapp, Ventura River Water District,</w:t>
      </w:r>
      <w:r w:rsidRPr="009D4768">
        <w:t xml:space="preserve"> responded that he </w:t>
      </w:r>
      <w:r w:rsidR="00AF0A5E" w:rsidRPr="009D4768">
        <w:t>p</w:t>
      </w:r>
      <w:r w:rsidRPr="009D4768">
        <w:t xml:space="preserve">lans to send letters (by </w:t>
      </w:r>
      <w:r w:rsidR="002C6D81">
        <w:t>4/13/16</w:t>
      </w:r>
      <w:r w:rsidRPr="009D4768">
        <w:t>) to agencies and others who have requested to be kept up to date.</w:t>
      </w:r>
    </w:p>
    <w:p w14:paraId="2127E605" w14:textId="77777777" w:rsidR="006116F9" w:rsidRPr="009D4768" w:rsidRDefault="006116F9" w:rsidP="003C1CCA"/>
    <w:p w14:paraId="068EF85B" w14:textId="389DE371" w:rsidR="00635693" w:rsidRDefault="006116F9" w:rsidP="003C1CCA">
      <w:r w:rsidRPr="009D4768">
        <w:fldChar w:fldCharType="begin"/>
      </w:r>
      <w:r w:rsidRPr="009D4768">
        <w:instrText xml:space="preserve"> ADDIN AudioMarker 874 </w:instrText>
      </w:r>
      <w:r w:rsidRPr="009D4768">
        <w:fldChar w:fldCharType="end"/>
      </w:r>
      <w:r w:rsidR="00AF0A5E" w:rsidRPr="009D4768">
        <w:t>Ms. Meyer</w:t>
      </w:r>
      <w:r w:rsidRPr="009D4768">
        <w:t xml:space="preserve"> reminded </w:t>
      </w:r>
      <w:r w:rsidR="0059480F">
        <w:t>the group</w:t>
      </w:r>
      <w:r w:rsidRPr="009D4768">
        <w:t xml:space="preserve"> to sign up for </w:t>
      </w:r>
      <w:r w:rsidR="00546D56" w:rsidRPr="009D4768">
        <w:t>notifications on the</w:t>
      </w:r>
      <w:r w:rsidR="00973047">
        <w:t xml:space="preserve"> FC’s</w:t>
      </w:r>
      <w:r w:rsidR="00805796" w:rsidRPr="009D4768">
        <w:t xml:space="preserve"> UVR GSA </w:t>
      </w:r>
      <w:r w:rsidRPr="009D4768">
        <w:t>website</w:t>
      </w:r>
      <w:r w:rsidR="00AF0A5E" w:rsidRPr="009D4768">
        <w:t xml:space="preserve">. </w:t>
      </w:r>
      <w:r w:rsidR="00546D56" w:rsidRPr="009D4768">
        <w:t>The website provides a link</w:t>
      </w:r>
      <w:r w:rsidR="00805796" w:rsidRPr="009D4768">
        <w:t xml:space="preserve"> to </w:t>
      </w:r>
      <w:r w:rsidR="00546D56" w:rsidRPr="009D4768">
        <w:t>the California Department of Water Resources (</w:t>
      </w:r>
      <w:r w:rsidR="00805796" w:rsidRPr="009D4768">
        <w:t>DWR</w:t>
      </w:r>
      <w:r w:rsidR="00546D56" w:rsidRPr="009D4768">
        <w:t>)</w:t>
      </w:r>
      <w:r w:rsidRPr="009D4768">
        <w:fldChar w:fldCharType="begin"/>
      </w:r>
      <w:r w:rsidRPr="009D4768">
        <w:instrText xml:space="preserve"> ADDIN AudioMarker 885 </w:instrText>
      </w:r>
      <w:r w:rsidRPr="009D4768">
        <w:fldChar w:fldCharType="end"/>
      </w:r>
      <w:r w:rsidRPr="009D4768">
        <w:t xml:space="preserve"> website</w:t>
      </w:r>
      <w:r w:rsidR="00546D56" w:rsidRPr="009D4768">
        <w:t xml:space="preserve">, and </w:t>
      </w:r>
      <w:r w:rsidR="00635693">
        <w:t xml:space="preserve">specifically the </w:t>
      </w:r>
      <w:r w:rsidR="00546D56" w:rsidRPr="009D4768">
        <w:t>webpage that provides t</w:t>
      </w:r>
      <w:r w:rsidR="00831936">
        <w:t>he Basin Boundary Modification R</w:t>
      </w:r>
      <w:r w:rsidR="00635693">
        <w:t xml:space="preserve">equest.  This webpage provides </w:t>
      </w:r>
      <w:r w:rsidR="00546D56" w:rsidRPr="009D4768">
        <w:t>a place</w:t>
      </w:r>
      <w:r w:rsidR="00805796" w:rsidRPr="009D4768">
        <w:t xml:space="preserve"> where people can make comments. </w:t>
      </w:r>
      <w:r w:rsidR="00635693">
        <w:t xml:space="preserve">There </w:t>
      </w:r>
      <w:r w:rsidR="00D555F7" w:rsidRPr="009D4768">
        <w:t>currently are no</w:t>
      </w:r>
      <w:r w:rsidRPr="009D4768">
        <w:t xml:space="preserve"> comments on </w:t>
      </w:r>
      <w:r w:rsidR="00D555F7" w:rsidRPr="009D4768">
        <w:t xml:space="preserve">our application on </w:t>
      </w:r>
      <w:r w:rsidRPr="009D4768">
        <w:t xml:space="preserve">the </w:t>
      </w:r>
      <w:r w:rsidR="008D591F">
        <w:t>DWR website.</w:t>
      </w:r>
      <w:r w:rsidR="00635693">
        <w:t xml:space="preserve"> </w:t>
      </w:r>
    </w:p>
    <w:p w14:paraId="1A111573" w14:textId="77777777" w:rsidR="00635693" w:rsidRDefault="00635693" w:rsidP="003C1CCA"/>
    <w:p w14:paraId="13668879" w14:textId="6910F79E" w:rsidR="006116F9" w:rsidRDefault="006116F9" w:rsidP="003C1CCA">
      <w:r w:rsidRPr="00635693">
        <w:fldChar w:fldCharType="begin"/>
      </w:r>
      <w:r w:rsidRPr="00635693">
        <w:instrText xml:space="preserve"> ADDIN AudioMarker 952 </w:instrText>
      </w:r>
      <w:r w:rsidRPr="00635693">
        <w:fldChar w:fldCharType="end"/>
      </w:r>
      <w:r w:rsidRPr="00635693">
        <w:fldChar w:fldCharType="begin"/>
      </w:r>
      <w:r w:rsidRPr="00635693">
        <w:instrText xml:space="preserve"> ADDIN AudioMarker 953 </w:instrText>
      </w:r>
      <w:r w:rsidRPr="00635693">
        <w:fldChar w:fldCharType="end"/>
      </w:r>
      <w:r w:rsidR="00D555F7" w:rsidRPr="00635693">
        <w:t xml:space="preserve">Shana </w:t>
      </w:r>
      <w:r w:rsidR="00DB5DF0" w:rsidRPr="00635693">
        <w:t>Epstein, Ventura Water, asked if</w:t>
      </w:r>
      <w:r w:rsidR="00D555F7" w:rsidRPr="00635693">
        <w:t xml:space="preserve"> the FC is </w:t>
      </w:r>
      <w:r w:rsidRPr="00635693">
        <w:t xml:space="preserve">responsible for uploading comments that </w:t>
      </w:r>
      <w:r w:rsidR="00D555F7" w:rsidRPr="00635693">
        <w:t>it receives</w:t>
      </w:r>
      <w:r w:rsidRPr="00635693">
        <w:t xml:space="preserve"> on</w:t>
      </w:r>
      <w:r w:rsidR="00D555F7" w:rsidRPr="00635693">
        <w:t>to</w:t>
      </w:r>
      <w:r w:rsidRPr="00635693">
        <w:t xml:space="preserve"> the </w:t>
      </w:r>
      <w:r w:rsidR="00D555F7" w:rsidRPr="00635693">
        <w:t xml:space="preserve">DWR </w:t>
      </w:r>
      <w:r w:rsidRPr="00635693">
        <w:t>website</w:t>
      </w:r>
      <w:r w:rsidR="00D555F7" w:rsidRPr="00635693">
        <w:t>.  Mr. Rapp</w:t>
      </w:r>
      <w:r w:rsidRPr="00635693">
        <w:fldChar w:fldCharType="begin"/>
      </w:r>
      <w:r w:rsidRPr="00635693">
        <w:instrText xml:space="preserve"> ADDIN AudioMarker 968 </w:instrText>
      </w:r>
      <w:r w:rsidRPr="00635693">
        <w:fldChar w:fldCharType="end"/>
      </w:r>
      <w:r w:rsidRPr="00635693">
        <w:t xml:space="preserve"> </w:t>
      </w:r>
      <w:r w:rsidR="0059480F">
        <w:t>does no</w:t>
      </w:r>
      <w:r w:rsidR="00D555F7" w:rsidRPr="00635693">
        <w:t>t believe that we are o</w:t>
      </w:r>
      <w:r w:rsidRPr="00635693">
        <w:t xml:space="preserve">bligated </w:t>
      </w:r>
      <w:r w:rsidR="00D555F7" w:rsidRPr="00635693">
        <w:t xml:space="preserve">to </w:t>
      </w:r>
      <w:r w:rsidRPr="00635693">
        <w:t>but we can</w:t>
      </w:r>
      <w:r w:rsidR="00D555F7" w:rsidRPr="00635693">
        <w:t>.</w:t>
      </w:r>
    </w:p>
    <w:p w14:paraId="138441A2" w14:textId="77777777" w:rsidR="002E5470" w:rsidRPr="00635693" w:rsidRDefault="002E5470" w:rsidP="003C1CCA"/>
    <w:p w14:paraId="0BFBB2B8" w14:textId="0B424534" w:rsidR="006116F9" w:rsidRPr="00831936" w:rsidRDefault="006116F9" w:rsidP="003C1CCA">
      <w:pPr>
        <w:rPr>
          <w:highlight w:val="cyan"/>
        </w:rPr>
      </w:pPr>
      <w:r w:rsidRPr="00831936">
        <w:fldChar w:fldCharType="begin"/>
      </w:r>
      <w:r w:rsidRPr="00831936">
        <w:instrText xml:space="preserve"> ADDIN AudioMarker 993 </w:instrText>
      </w:r>
      <w:r w:rsidRPr="00831936">
        <w:fldChar w:fldCharType="end"/>
      </w:r>
      <w:r w:rsidRPr="00831936">
        <w:fldChar w:fldCharType="begin"/>
      </w:r>
      <w:r w:rsidRPr="00831936">
        <w:instrText xml:space="preserve"> ADDIN AudioMarker 1019 </w:instrText>
      </w:r>
      <w:r w:rsidRPr="00831936">
        <w:fldChar w:fldCharType="end"/>
      </w:r>
      <w:r w:rsidR="00831936" w:rsidRPr="00831936">
        <w:t>T</w:t>
      </w:r>
      <w:r w:rsidRPr="00831936">
        <w:t xml:space="preserve">he </w:t>
      </w:r>
      <w:r w:rsidR="00D555F7" w:rsidRPr="00831936">
        <w:t>FC</w:t>
      </w:r>
      <w:r w:rsidRPr="00831936">
        <w:t xml:space="preserve"> decided </w:t>
      </w:r>
      <w:r w:rsidR="00831936" w:rsidRPr="00831936">
        <w:t xml:space="preserve">it would be beneficial </w:t>
      </w:r>
      <w:r w:rsidRPr="00831936">
        <w:t>to upload comments</w:t>
      </w:r>
      <w:r w:rsidR="00D555F7" w:rsidRPr="00831936">
        <w:t xml:space="preserve">. </w:t>
      </w:r>
      <w:r w:rsidR="00D555F7" w:rsidRPr="00831936">
        <w:rPr>
          <w:highlight w:val="cyan"/>
        </w:rPr>
        <w:t xml:space="preserve"> </w:t>
      </w:r>
      <w:r w:rsidR="009D4768" w:rsidRPr="00831936">
        <w:rPr>
          <w:b/>
          <w:highlight w:val="cyan"/>
        </w:rPr>
        <w:t>ACTION ITEM:</w:t>
      </w:r>
      <w:r w:rsidR="009D4768" w:rsidRPr="00831936">
        <w:rPr>
          <w:highlight w:val="cyan"/>
        </w:rPr>
        <w:t xml:space="preserve"> </w:t>
      </w:r>
      <w:r w:rsidR="00D555F7" w:rsidRPr="00442692">
        <w:t>Mr. Rapp</w:t>
      </w:r>
      <w:r w:rsidRPr="00442692">
        <w:t xml:space="preserve"> will </w:t>
      </w:r>
      <w:r w:rsidR="00831936" w:rsidRPr="00442692">
        <w:t>upload comments on the Basin Boundary Modification Request to DWR’s website</w:t>
      </w:r>
      <w:r w:rsidR="00393304" w:rsidRPr="00442692">
        <w:t xml:space="preserve"> as they are received</w:t>
      </w:r>
      <w:r w:rsidR="00831936" w:rsidRPr="00442692">
        <w:t>.</w:t>
      </w:r>
    </w:p>
    <w:p w14:paraId="1C709F77" w14:textId="77777777" w:rsidR="00635693" w:rsidRDefault="00635693" w:rsidP="003C1CCA"/>
    <w:p w14:paraId="13117C7D" w14:textId="2FA8CBBE" w:rsidR="00C53F3E" w:rsidRDefault="00635693" w:rsidP="003C1CCA">
      <w:r>
        <w:t xml:space="preserve">Mr. Rapp informed </w:t>
      </w:r>
      <w:r w:rsidR="00442692">
        <w:t>the</w:t>
      </w:r>
      <w:r>
        <w:t xml:space="preserve"> </w:t>
      </w:r>
      <w:r w:rsidR="000F193C">
        <w:t>FC</w:t>
      </w:r>
      <w:r>
        <w:t xml:space="preserve"> that </w:t>
      </w:r>
      <w:r w:rsidR="00393304" w:rsidRPr="00C53F3E">
        <w:rPr>
          <w:highlight w:val="cyan"/>
        </w:rPr>
        <w:fldChar w:fldCharType="begin"/>
      </w:r>
      <w:r w:rsidR="00393304" w:rsidRPr="00C53F3E">
        <w:rPr>
          <w:highlight w:val="cyan"/>
        </w:rPr>
        <w:instrText xml:space="preserve"> ADDIN AudioMarker 1068 </w:instrText>
      </w:r>
      <w:r w:rsidR="00393304" w:rsidRPr="00C53F3E">
        <w:rPr>
          <w:highlight w:val="cyan"/>
        </w:rPr>
        <w:fldChar w:fldCharType="end"/>
      </w:r>
      <w:r w:rsidR="00C53F3E" w:rsidRPr="00C53F3E">
        <w:t xml:space="preserve"> </w:t>
      </w:r>
      <w:r w:rsidR="00C53F3E">
        <w:t>Russ McGlothlin, Brownstein Hyatt Farber Schreck, LLP</w:t>
      </w:r>
      <w:r w:rsidR="0059480F">
        <w:t>,</w:t>
      </w:r>
      <w:r w:rsidR="00C53F3E">
        <w:t xml:space="preserve"> Jena Acos, Brownstein Hyatt Farber Schreck, LLP, and Jordan Kear, Kear Consulting, did more work on the Basin Boundary Modification than originally expected. </w:t>
      </w:r>
      <w:r w:rsidR="00442692" w:rsidRPr="00831936">
        <w:rPr>
          <w:b/>
          <w:highlight w:val="cyan"/>
        </w:rPr>
        <w:t>ACTION ITEM:</w:t>
      </w:r>
      <w:r w:rsidR="00C53F3E">
        <w:t xml:space="preserve">  Prior to the next </w:t>
      </w:r>
      <w:r w:rsidR="00C53F3E">
        <w:lastRenderedPageBreak/>
        <w:t>meeting, they each need to p</w:t>
      </w:r>
      <w:r w:rsidR="00C53F3E" w:rsidRPr="00B26C65">
        <w:t>rovide</w:t>
      </w:r>
      <w:r w:rsidR="00C53F3E">
        <w:t xml:space="preserve"> Mr. Rapp with a written description of extra work performed and associated costs for distribution to the FC.</w:t>
      </w:r>
    </w:p>
    <w:p w14:paraId="5FDEAF20" w14:textId="77777777" w:rsidR="008D591F" w:rsidRDefault="008D591F" w:rsidP="003C1CCA"/>
    <w:p w14:paraId="5D65BBF7" w14:textId="6B92C809" w:rsidR="007A75DC" w:rsidRPr="0059019F" w:rsidRDefault="007A75DC" w:rsidP="00A55562">
      <w:pPr>
        <w:keepNext/>
        <w:rPr>
          <w:u w:val="single"/>
        </w:rPr>
      </w:pPr>
      <w:r w:rsidRPr="0059019F">
        <w:rPr>
          <w:u w:val="single"/>
        </w:rPr>
        <w:t xml:space="preserve">Relationship of </w:t>
      </w:r>
      <w:r w:rsidR="00496068" w:rsidRPr="0059019F">
        <w:rPr>
          <w:u w:val="single"/>
        </w:rPr>
        <w:t>Groundwater Sustainability Plan (</w:t>
      </w:r>
      <w:r w:rsidRPr="0059019F">
        <w:rPr>
          <w:u w:val="single"/>
        </w:rPr>
        <w:t>GSP</w:t>
      </w:r>
      <w:r w:rsidR="00496068" w:rsidRPr="0059019F">
        <w:rPr>
          <w:u w:val="single"/>
        </w:rPr>
        <w:t>) Preparation</w:t>
      </w:r>
      <w:r w:rsidRPr="0059019F">
        <w:rPr>
          <w:u w:val="single"/>
        </w:rPr>
        <w:t xml:space="preserve"> to California In</w:t>
      </w:r>
      <w:r w:rsidR="0059019F" w:rsidRPr="0059019F">
        <w:rPr>
          <w:u w:val="single"/>
        </w:rPr>
        <w:t>s</w:t>
      </w:r>
      <w:r w:rsidRPr="0059019F">
        <w:rPr>
          <w:u w:val="single"/>
        </w:rPr>
        <w:t>tream Flow Study</w:t>
      </w:r>
    </w:p>
    <w:p w14:paraId="03296E28" w14:textId="22E8C9B9" w:rsidR="00393304" w:rsidRDefault="00393304" w:rsidP="003C1CCA">
      <w:r>
        <w:fldChar w:fldCharType="begin"/>
      </w:r>
      <w:r>
        <w:instrText xml:space="preserve"> ADDIN AudioMarker 1111 </w:instrText>
      </w:r>
      <w:r>
        <w:fldChar w:fldCharType="end"/>
      </w:r>
    </w:p>
    <w:p w14:paraId="6773B56B" w14:textId="7237A07C" w:rsidR="00393304" w:rsidRPr="008B1DCB" w:rsidRDefault="005349FC" w:rsidP="003C1CCA">
      <w:r w:rsidRPr="008B1DCB">
        <w:t xml:space="preserve">Given that the </w:t>
      </w:r>
      <w:r w:rsidR="00631EC9" w:rsidRPr="008B1DCB">
        <w:t xml:space="preserve">California Water Action Plan </w:t>
      </w:r>
      <w:r w:rsidR="00631EC9">
        <w:t>(WAP)</w:t>
      </w:r>
      <w:r w:rsidRPr="008B1DCB">
        <w:t xml:space="preserve"> Instream Flow Study will provide </w:t>
      </w:r>
      <w:r w:rsidR="002A3F30">
        <w:t>necessary</w:t>
      </w:r>
      <w:r w:rsidR="002A3F30" w:rsidRPr="008B1DCB">
        <w:t xml:space="preserve"> </w:t>
      </w:r>
      <w:r w:rsidRPr="008B1DCB">
        <w:t xml:space="preserve">data for the GSP, Ms. Meyer asked </w:t>
      </w:r>
      <w:r w:rsidR="00816457">
        <w:t>the FC</w:t>
      </w:r>
      <w:r w:rsidR="002A3F30">
        <w:t xml:space="preserve"> if it might be useful</w:t>
      </w:r>
      <w:r w:rsidRPr="008B1DCB">
        <w:t xml:space="preserve"> to wait until this study is completed before preparing the GSP. The purpose of this discussion was to get initial thoughts</w:t>
      </w:r>
      <w:r w:rsidR="007A75DC" w:rsidRPr="008B1DCB">
        <w:t xml:space="preserve"> </w:t>
      </w:r>
      <w:r w:rsidRPr="008B1DCB">
        <w:t xml:space="preserve">about this </w:t>
      </w:r>
      <w:r w:rsidR="007A75DC" w:rsidRPr="008B1DCB">
        <w:t>issue</w:t>
      </w:r>
      <w:r w:rsidRPr="008B1DCB">
        <w:t>; it</w:t>
      </w:r>
      <w:r w:rsidR="007A75DC" w:rsidRPr="008B1DCB">
        <w:t xml:space="preserve"> will be further discussed in May</w:t>
      </w:r>
      <w:r w:rsidR="002A3F30">
        <w:t xml:space="preserve"> after the GSP Work Group has met and presented </w:t>
      </w:r>
      <w:r w:rsidR="0071582F">
        <w:t xml:space="preserve">its </w:t>
      </w:r>
      <w:r w:rsidR="002A3F30">
        <w:t>recommendations to the FC</w:t>
      </w:r>
      <w:r w:rsidR="007A75DC" w:rsidRPr="008B1DCB">
        <w:t xml:space="preserve">. </w:t>
      </w:r>
    </w:p>
    <w:p w14:paraId="6653BE3C" w14:textId="77777777" w:rsidR="00134FB4" w:rsidRPr="008B1DCB" w:rsidRDefault="00134FB4" w:rsidP="003C1CCA"/>
    <w:p w14:paraId="5D03AF40" w14:textId="4526A23D" w:rsidR="00393304" w:rsidRPr="008B1DCB" w:rsidRDefault="008B1DCB" w:rsidP="003C1CCA">
      <w:r>
        <w:t xml:space="preserve">Mr. </w:t>
      </w:r>
      <w:r w:rsidR="00393304" w:rsidRPr="008B1DCB">
        <w:fldChar w:fldCharType="begin"/>
      </w:r>
      <w:r w:rsidR="00393304" w:rsidRPr="008B1DCB">
        <w:instrText xml:space="preserve"> ADDIN AudioMarker 1351 </w:instrText>
      </w:r>
      <w:r w:rsidR="00393304" w:rsidRPr="008B1DCB">
        <w:fldChar w:fldCharType="end"/>
      </w:r>
      <w:r w:rsidR="003974BF" w:rsidRPr="008B1DCB">
        <w:t xml:space="preserve">Kuebler noted that under SGMA the GSP </w:t>
      </w:r>
      <w:r w:rsidR="00393304" w:rsidRPr="008B1DCB">
        <w:t>shall ad</w:t>
      </w:r>
      <w:r w:rsidR="003974BF" w:rsidRPr="008B1DCB">
        <w:t xml:space="preserve">dress </w:t>
      </w:r>
      <w:r w:rsidR="00A55562">
        <w:t>surface/groundwater interaction</w:t>
      </w:r>
      <w:r w:rsidR="003974BF" w:rsidRPr="008B1DCB">
        <w:t xml:space="preserve"> where it affect</w:t>
      </w:r>
      <w:r w:rsidR="00393304" w:rsidRPr="008B1DCB">
        <w:t xml:space="preserve">s </w:t>
      </w:r>
      <w:r w:rsidR="003974BF" w:rsidRPr="008B1DCB">
        <w:t xml:space="preserve">water </w:t>
      </w:r>
      <w:r w:rsidR="00C2715D" w:rsidRPr="008B1DCB">
        <w:t xml:space="preserve">uses, </w:t>
      </w:r>
      <w:r w:rsidR="002A3F30">
        <w:t>this is specifically critical in the Upper Ventura River Basin to</w:t>
      </w:r>
      <w:r w:rsidR="00C2715D" w:rsidRPr="008B1DCB">
        <w:t xml:space="preserve"> </w:t>
      </w:r>
      <w:r w:rsidR="00393304" w:rsidRPr="008B1DCB">
        <w:t>steelhead</w:t>
      </w:r>
      <w:r w:rsidR="0059480F">
        <w:t xml:space="preserve"> habitat</w:t>
      </w:r>
      <w:r w:rsidR="00393304" w:rsidRPr="008B1DCB">
        <w:t xml:space="preserve">.  </w:t>
      </w:r>
      <w:r w:rsidR="003974BF" w:rsidRPr="008B1DCB">
        <w:t>There are two aspect</w:t>
      </w:r>
      <w:r w:rsidR="00393304" w:rsidRPr="008B1DCB">
        <w:t xml:space="preserve">s </w:t>
      </w:r>
      <w:r w:rsidR="003974BF" w:rsidRPr="008B1DCB">
        <w:t xml:space="preserve">relative to steelhead: (1) </w:t>
      </w:r>
      <w:r w:rsidR="00393304" w:rsidRPr="008B1DCB">
        <w:t>what flow regim</w:t>
      </w:r>
      <w:r w:rsidR="00C2715D" w:rsidRPr="008B1DCB">
        <w:t>e is necessary to protect steelh</w:t>
      </w:r>
      <w:r w:rsidR="00393304" w:rsidRPr="008B1DCB">
        <w:t>ead habitat,</w:t>
      </w:r>
      <w:r w:rsidR="00C2715D" w:rsidRPr="008B1DCB">
        <w:t xml:space="preserve"> and (</w:t>
      </w:r>
      <w:r w:rsidR="00393304" w:rsidRPr="008B1DCB">
        <w:t>2</w:t>
      </w:r>
      <w:r w:rsidR="00C2715D" w:rsidRPr="008B1DCB">
        <w:t>)</w:t>
      </w:r>
      <w:r w:rsidR="00393304" w:rsidRPr="008B1DCB">
        <w:t xml:space="preserve"> how do we get the water </w:t>
      </w:r>
      <w:r w:rsidR="00C2715D" w:rsidRPr="008B1DCB">
        <w:t>necessary to provide this habitat</w:t>
      </w:r>
      <w:r w:rsidR="00393304" w:rsidRPr="008B1DCB">
        <w:t xml:space="preserve">.  </w:t>
      </w:r>
      <w:r w:rsidR="00C2715D" w:rsidRPr="008B1DCB">
        <w:t xml:space="preserve">The </w:t>
      </w:r>
      <w:r w:rsidR="00631EC9">
        <w:t>Instream Flow Study</w:t>
      </w:r>
      <w:r w:rsidR="00E51F24">
        <w:t xml:space="preserve"> </w:t>
      </w:r>
      <w:r w:rsidR="00C2715D" w:rsidRPr="008B1DCB">
        <w:t>will address the first aspect and is being done now</w:t>
      </w:r>
      <w:r w:rsidR="00393304" w:rsidRPr="008B1DCB">
        <w:t xml:space="preserve">.  </w:t>
      </w:r>
      <w:r w:rsidR="00437806" w:rsidRPr="008B1DCB">
        <w:t>He was</w:t>
      </w:r>
      <w:r w:rsidR="0059480F">
        <w:t xml:space="preserve"> no</w:t>
      </w:r>
      <w:r w:rsidR="00A32AE8">
        <w:t>t sure if the GSA</w:t>
      </w:r>
      <w:r w:rsidR="00437806" w:rsidRPr="008B1DCB">
        <w:t xml:space="preserve"> wou</w:t>
      </w:r>
      <w:r w:rsidR="00A55562">
        <w:t xml:space="preserve">ld </w:t>
      </w:r>
      <w:r w:rsidR="00A32AE8">
        <w:t xml:space="preserve">be </w:t>
      </w:r>
      <w:r w:rsidR="00A55562">
        <w:t>allow</w:t>
      </w:r>
      <w:r w:rsidR="00A32AE8">
        <w:t>ed</w:t>
      </w:r>
      <w:r w:rsidR="00A55562">
        <w:t xml:space="preserve"> to participate </w:t>
      </w:r>
      <w:r w:rsidR="00A32AE8">
        <w:t>in this study</w:t>
      </w:r>
      <w:r w:rsidR="00437806" w:rsidRPr="008B1DCB">
        <w:t xml:space="preserve">.  </w:t>
      </w:r>
      <w:r w:rsidR="00A55562">
        <w:t>Ms. Epstein</w:t>
      </w:r>
      <w:r w:rsidR="00393304" w:rsidRPr="008B1DCB">
        <w:t xml:space="preserve"> said that </w:t>
      </w:r>
      <w:r w:rsidR="00437806" w:rsidRPr="008B1DCB">
        <w:t xml:space="preserve">she has spoken with </w:t>
      </w:r>
      <w:r w:rsidR="00A32AE8">
        <w:t>Daniel Worth</w:t>
      </w:r>
      <w:r w:rsidR="00437806" w:rsidRPr="008B1DCB">
        <w:t xml:space="preserve"> </w:t>
      </w:r>
      <w:r w:rsidR="00C73DDE">
        <w:t>at the State</w:t>
      </w:r>
      <w:r w:rsidR="00C73DDE" w:rsidRPr="008B1DCB">
        <w:t xml:space="preserve"> </w:t>
      </w:r>
      <w:r w:rsidR="00C73DDE">
        <w:t xml:space="preserve">Water Resources Control Board (State Water Board) </w:t>
      </w:r>
      <w:r w:rsidR="00437806" w:rsidRPr="008B1DCB">
        <w:t xml:space="preserve">and </w:t>
      </w:r>
      <w:r w:rsidR="00A32AE8">
        <w:t>that the GSA</w:t>
      </w:r>
      <w:r w:rsidR="00393304" w:rsidRPr="008B1DCB">
        <w:t xml:space="preserve"> w</w:t>
      </w:r>
      <w:r w:rsidR="00437806" w:rsidRPr="008B1DCB">
        <w:t xml:space="preserve">ill </w:t>
      </w:r>
      <w:r w:rsidR="00A32AE8">
        <w:t xml:space="preserve">be </w:t>
      </w:r>
      <w:r w:rsidR="00437806" w:rsidRPr="008B1DCB">
        <w:t>include</w:t>
      </w:r>
      <w:r w:rsidR="00A32AE8">
        <w:t>d</w:t>
      </w:r>
      <w:r w:rsidR="00437806" w:rsidRPr="008B1DCB">
        <w:t xml:space="preserve"> in this effort. </w:t>
      </w:r>
      <w:r w:rsidR="00C161DF">
        <w:t>Mr. Worth</w:t>
      </w:r>
      <w:r w:rsidR="00437806" w:rsidRPr="008B1DCB">
        <w:t xml:space="preserve"> would like</w:t>
      </w:r>
      <w:r w:rsidR="00393304" w:rsidRPr="008B1DCB">
        <w:t xml:space="preserve"> to </w:t>
      </w:r>
      <w:r w:rsidR="00437806" w:rsidRPr="008B1DCB">
        <w:t>have a phone call and a visi</w:t>
      </w:r>
      <w:r w:rsidR="00A32AE8">
        <w:t xml:space="preserve">t.  </w:t>
      </w:r>
      <w:r w:rsidR="00C73DDE">
        <w:t xml:space="preserve">State Water Board </w:t>
      </w:r>
      <w:r w:rsidR="0071582F">
        <w:t xml:space="preserve">staff </w:t>
      </w:r>
      <w:r w:rsidR="00393304" w:rsidRPr="008B1DCB">
        <w:t xml:space="preserve">would like to have </w:t>
      </w:r>
      <w:r w:rsidR="00C73DDE">
        <w:t xml:space="preserve">and share </w:t>
      </w:r>
      <w:r w:rsidR="00393304" w:rsidRPr="008B1DCB">
        <w:t xml:space="preserve">as much information </w:t>
      </w:r>
      <w:r w:rsidR="00437806" w:rsidRPr="008B1DCB">
        <w:t>as possible</w:t>
      </w:r>
      <w:r w:rsidR="00393304" w:rsidRPr="008B1DCB">
        <w:t xml:space="preserve">.  They are making three models </w:t>
      </w:r>
      <w:r w:rsidR="001A4F78" w:rsidRPr="008B1DCB">
        <w:t>for the</w:t>
      </w:r>
      <w:r w:rsidR="00393304" w:rsidRPr="008B1DCB">
        <w:t xml:space="preserve"> river</w:t>
      </w:r>
      <w:r w:rsidR="00A55562">
        <w:t xml:space="preserve"> but</w:t>
      </w:r>
      <w:r w:rsidR="001A4F78" w:rsidRPr="008B1DCB">
        <w:t xml:space="preserve"> are waiting for </w:t>
      </w:r>
      <w:r w:rsidR="00C73DDE">
        <w:t xml:space="preserve">the </w:t>
      </w:r>
      <w:r w:rsidR="001A4F78" w:rsidRPr="008B1DCB">
        <w:t>C</w:t>
      </w:r>
      <w:r w:rsidR="00393304" w:rsidRPr="008B1DCB">
        <w:t>alif</w:t>
      </w:r>
      <w:r w:rsidR="001A4F78" w:rsidRPr="008B1DCB">
        <w:t>ornia Department of F</w:t>
      </w:r>
      <w:r w:rsidR="00A55562">
        <w:t>ish and W</w:t>
      </w:r>
      <w:r w:rsidR="00393304" w:rsidRPr="008B1DCB">
        <w:t>ildli</w:t>
      </w:r>
      <w:r w:rsidR="00437806" w:rsidRPr="008B1DCB">
        <w:t>fe to give them</w:t>
      </w:r>
      <w:r w:rsidR="00A55562">
        <w:t xml:space="preserve"> a</w:t>
      </w:r>
      <w:r w:rsidR="00437806" w:rsidRPr="008B1DCB">
        <w:t xml:space="preserve"> flow requiremen</w:t>
      </w:r>
      <w:r w:rsidR="00393304" w:rsidRPr="008B1DCB">
        <w:t>t</w:t>
      </w:r>
      <w:r w:rsidR="00A55562">
        <w:t>.  They</w:t>
      </w:r>
      <w:r w:rsidR="00393304" w:rsidRPr="008B1DCB">
        <w:t xml:space="preserve"> expect </w:t>
      </w:r>
      <w:r w:rsidR="00A55562">
        <w:t xml:space="preserve">to have </w:t>
      </w:r>
      <w:r w:rsidR="00393304" w:rsidRPr="008B1DCB">
        <w:t xml:space="preserve">that in 2017 and will complete </w:t>
      </w:r>
      <w:r w:rsidR="00A55562">
        <w:t xml:space="preserve">their </w:t>
      </w:r>
      <w:r w:rsidR="00393304" w:rsidRPr="008B1DCB">
        <w:t xml:space="preserve">models in 2018. </w:t>
      </w:r>
      <w:r w:rsidR="00A55562">
        <w:t>Once these are completed</w:t>
      </w:r>
      <w:r w:rsidR="00393304" w:rsidRPr="008B1DCB">
        <w:t xml:space="preserve"> </w:t>
      </w:r>
      <w:r w:rsidR="00A55562">
        <w:t>they</w:t>
      </w:r>
      <w:r w:rsidR="00393304" w:rsidRPr="008B1DCB">
        <w:t xml:space="preserve"> will give us a flow requirement.  </w:t>
      </w:r>
      <w:r w:rsidR="001A4F78" w:rsidRPr="008B1DCB">
        <w:t>The Regional B</w:t>
      </w:r>
      <w:r w:rsidR="00393304" w:rsidRPr="008B1DCB">
        <w:t>oa</w:t>
      </w:r>
      <w:r w:rsidR="001A4F78" w:rsidRPr="008B1DCB">
        <w:t>r</w:t>
      </w:r>
      <w:r w:rsidR="00E96093">
        <w:t>d requested</w:t>
      </w:r>
      <w:r w:rsidR="00393304" w:rsidRPr="008B1DCB">
        <w:t xml:space="preserve"> </w:t>
      </w:r>
      <w:r w:rsidR="00E74E7C">
        <w:t>that they</w:t>
      </w:r>
      <w:r w:rsidR="00393304" w:rsidRPr="008B1DCB">
        <w:t xml:space="preserve"> </w:t>
      </w:r>
      <w:r w:rsidR="00001F2C">
        <w:t>also</w:t>
      </w:r>
      <w:r w:rsidR="00001F2C" w:rsidRPr="008B1DCB">
        <w:t xml:space="preserve"> </w:t>
      </w:r>
      <w:r w:rsidRPr="008B1DCB">
        <w:t>address</w:t>
      </w:r>
      <w:r w:rsidR="00393304" w:rsidRPr="008B1DCB">
        <w:t xml:space="preserve"> </w:t>
      </w:r>
      <w:r w:rsidR="001A4F78" w:rsidRPr="008B1DCB">
        <w:t xml:space="preserve">subterranean </w:t>
      </w:r>
      <w:r w:rsidR="00393304" w:rsidRPr="008B1DCB">
        <w:t>flow but they are not addressing that now.</w:t>
      </w:r>
    </w:p>
    <w:p w14:paraId="1A25A03C" w14:textId="77777777" w:rsidR="00393304" w:rsidRPr="0015546D" w:rsidRDefault="00393304" w:rsidP="003C1CCA">
      <w:r w:rsidRPr="0015546D">
        <w:fldChar w:fldCharType="begin"/>
      </w:r>
      <w:r w:rsidRPr="0015546D">
        <w:instrText xml:space="preserve"> ADDIN AudioMarker 1665 </w:instrText>
      </w:r>
      <w:r w:rsidRPr="0015546D">
        <w:fldChar w:fldCharType="end"/>
      </w:r>
    </w:p>
    <w:p w14:paraId="2F76597D" w14:textId="009A3B75" w:rsidR="00393304" w:rsidRPr="0015546D" w:rsidRDefault="00A55562" w:rsidP="003C1CCA">
      <w:r w:rsidRPr="0015546D">
        <w:t>Ms. Epstein</w:t>
      </w:r>
      <w:r w:rsidR="00E96093" w:rsidRPr="0015546D">
        <w:t xml:space="preserve"> suggested that it is in the FC’s best interest</w:t>
      </w:r>
      <w:r w:rsidR="00393304" w:rsidRPr="0015546D">
        <w:t xml:space="preserve"> to </w:t>
      </w:r>
      <w:r w:rsidRPr="0015546D">
        <w:t>provide</w:t>
      </w:r>
      <w:r w:rsidR="00393304" w:rsidRPr="0015546D">
        <w:t xml:space="preserve"> data and </w:t>
      </w:r>
      <w:r w:rsidR="008B1DCB" w:rsidRPr="0015546D">
        <w:t>collaborate</w:t>
      </w:r>
      <w:r w:rsidR="00C73DDE" w:rsidRPr="0015546D">
        <w:t xml:space="preserve"> on the study</w:t>
      </w:r>
      <w:r w:rsidR="00393304" w:rsidRPr="0015546D">
        <w:t xml:space="preserve">.  </w:t>
      </w:r>
      <w:r w:rsidRPr="0015546D">
        <w:t>She</w:t>
      </w:r>
      <w:r w:rsidR="00393304" w:rsidRPr="0015546D">
        <w:t xml:space="preserve"> </w:t>
      </w:r>
      <w:r w:rsidRPr="0015546D">
        <w:t xml:space="preserve">is expecting a phone call from Daniel Worth.  </w:t>
      </w:r>
      <w:r w:rsidR="001423C6" w:rsidRPr="0015546D">
        <w:rPr>
          <w:b/>
          <w:highlight w:val="cyan"/>
        </w:rPr>
        <w:t>ACTION ITEM:</w:t>
      </w:r>
      <w:r w:rsidR="001423C6" w:rsidRPr="0015546D">
        <w:t xml:space="preserve">  </w:t>
      </w:r>
      <w:r w:rsidRPr="0015546D">
        <w:t>When she speaks with him, she will ask him about setting up a meeting with the entire FC.</w:t>
      </w:r>
      <w:r w:rsidR="001423C6" w:rsidRPr="0015546D">
        <w:t xml:space="preserve">  </w:t>
      </w:r>
    </w:p>
    <w:p w14:paraId="6A53E9A6" w14:textId="77777777" w:rsidR="00393304" w:rsidRPr="0015546D" w:rsidRDefault="00393304" w:rsidP="003C1CCA">
      <w:r w:rsidRPr="0015546D">
        <w:fldChar w:fldCharType="begin"/>
      </w:r>
      <w:r w:rsidRPr="0015546D">
        <w:instrText xml:space="preserve"> ADDIN AudioMarker 1815 </w:instrText>
      </w:r>
      <w:r w:rsidRPr="0015546D">
        <w:fldChar w:fldCharType="end"/>
      </w:r>
    </w:p>
    <w:p w14:paraId="3B47DD9B" w14:textId="11B2BBBE" w:rsidR="00E96093" w:rsidRPr="0015546D" w:rsidRDefault="00E51F24" w:rsidP="003C1CCA">
      <w:r w:rsidRPr="0015546D">
        <w:t>Further discussion</w:t>
      </w:r>
      <w:r w:rsidR="001423C6" w:rsidRPr="0015546D">
        <w:t xml:space="preserve"> </w:t>
      </w:r>
      <w:r w:rsidRPr="0015546D">
        <w:t xml:space="preserve">regarding the coordination of data collection as the first phase of the GSP preparation </w:t>
      </w:r>
      <w:r w:rsidR="001423C6" w:rsidRPr="0015546D">
        <w:t xml:space="preserve">will occur </w:t>
      </w:r>
      <w:r w:rsidR="00E96093" w:rsidRPr="0015546D">
        <w:t xml:space="preserve">after </w:t>
      </w:r>
      <w:r w:rsidR="00E74E7C" w:rsidRPr="0015546D">
        <w:t xml:space="preserve">this </w:t>
      </w:r>
      <w:r w:rsidR="00E96093" w:rsidRPr="0015546D">
        <w:t>meet</w:t>
      </w:r>
      <w:r w:rsidRPr="0015546D">
        <w:t>ing</w:t>
      </w:r>
      <w:r w:rsidR="00E96093" w:rsidRPr="0015546D">
        <w:t>.</w:t>
      </w:r>
      <w:r w:rsidR="00393304" w:rsidRPr="0015546D">
        <w:t xml:space="preserve"> </w:t>
      </w:r>
      <w:r w:rsidR="00393304" w:rsidRPr="0015546D">
        <w:fldChar w:fldCharType="begin"/>
      </w:r>
      <w:r w:rsidR="00393304" w:rsidRPr="0015546D">
        <w:instrText xml:space="preserve"> ADDIN AudioMarker 1933 </w:instrText>
      </w:r>
      <w:r w:rsidR="00393304" w:rsidRPr="0015546D">
        <w:fldChar w:fldCharType="end"/>
      </w:r>
    </w:p>
    <w:p w14:paraId="5F5C1995" w14:textId="77777777" w:rsidR="0098042A" w:rsidRDefault="0098042A" w:rsidP="0098042A">
      <w:pPr>
        <w:pStyle w:val="Heading1"/>
        <w:ind w:left="-360"/>
      </w:pPr>
      <w:bookmarkStart w:id="7" w:name="_Toc449945702"/>
      <w:r>
        <w:t xml:space="preserve">2. </w:t>
      </w:r>
      <w:r w:rsidR="005C030C">
        <w:t>REVIEW AND EDIT ARTICLES 8, 12, AND 13 OF JPA</w:t>
      </w:r>
      <w:bookmarkEnd w:id="7"/>
    </w:p>
    <w:p w14:paraId="6B4E6582" w14:textId="77777777" w:rsidR="0098042A" w:rsidRDefault="0098042A" w:rsidP="0098042A"/>
    <w:p w14:paraId="2ADD637B" w14:textId="68C50B7C" w:rsidR="00F02251" w:rsidRDefault="00F02251" w:rsidP="0098042A">
      <w:r>
        <w:t>The draft JPA was projected onto a screen to enable live edits as agreed to by the FC.</w:t>
      </w:r>
    </w:p>
    <w:p w14:paraId="0F90DAF1" w14:textId="77777777" w:rsidR="00F02251" w:rsidRDefault="00F02251" w:rsidP="0098042A"/>
    <w:p w14:paraId="4AB06D6E" w14:textId="4305B331" w:rsidR="001423C6" w:rsidRDefault="001423C6" w:rsidP="00287367">
      <w:pPr>
        <w:pStyle w:val="ListParagraph"/>
        <w:numPr>
          <w:ilvl w:val="0"/>
          <w:numId w:val="5"/>
        </w:numPr>
      </w:pPr>
      <w:r>
        <w:t xml:space="preserve">Article 8.1 was edited to </w:t>
      </w:r>
      <w:r w:rsidR="005855A1">
        <w:t xml:space="preserve">specify that the initial Board of Directors meeting shall occur within </w:t>
      </w:r>
      <w:r w:rsidR="00F02251">
        <w:t>60</w:t>
      </w:r>
      <w:r>
        <w:t xml:space="preserve"> days</w:t>
      </w:r>
      <w:r w:rsidR="005855A1">
        <w:t xml:space="preserve"> of the effective date of </w:t>
      </w:r>
      <w:r w:rsidR="00F02251">
        <w:t>the</w:t>
      </w:r>
      <w:r w:rsidR="005855A1">
        <w:t xml:space="preserve"> JPA.</w:t>
      </w:r>
    </w:p>
    <w:p w14:paraId="2F081657" w14:textId="77777777" w:rsidR="005855A1" w:rsidRDefault="005855A1" w:rsidP="0098042A"/>
    <w:p w14:paraId="18A3DD0C" w14:textId="27861B0C" w:rsidR="005855A1" w:rsidRDefault="00BF6EAE" w:rsidP="00287367">
      <w:pPr>
        <w:pStyle w:val="ListParagraph"/>
        <w:numPr>
          <w:ilvl w:val="0"/>
          <w:numId w:val="5"/>
        </w:numPr>
      </w:pPr>
      <w:r>
        <w:t>Article 12</w:t>
      </w:r>
      <w:r w:rsidR="002A3F30">
        <w:t xml:space="preserve"> was accepted as drafted</w:t>
      </w:r>
      <w:r>
        <w:t>.</w:t>
      </w:r>
    </w:p>
    <w:p w14:paraId="6163E47B" w14:textId="77777777" w:rsidR="005855A1" w:rsidRDefault="005855A1" w:rsidP="0098042A"/>
    <w:p w14:paraId="719BDC8D" w14:textId="33FCBAA0" w:rsidR="005855A1" w:rsidRDefault="005855A1" w:rsidP="00287367">
      <w:pPr>
        <w:pStyle w:val="ListParagraph"/>
        <w:numPr>
          <w:ilvl w:val="0"/>
          <w:numId w:val="5"/>
        </w:numPr>
      </w:pPr>
      <w:r w:rsidRPr="00BF6EAE">
        <w:lastRenderedPageBreak/>
        <w:t>Article</w:t>
      </w:r>
      <w:r w:rsidR="00BF6EAE" w:rsidRPr="00BF6EAE">
        <w:t xml:space="preserve"> 13.2 was modified</w:t>
      </w:r>
      <w:r w:rsidRPr="00BF6EAE">
        <w:t xml:space="preserve"> to set forth a fiscal year beginning </w:t>
      </w:r>
      <w:r w:rsidR="00BF6EAE" w:rsidRPr="00BF6EAE">
        <w:t>July 1st and ending June</w:t>
      </w:r>
      <w:r w:rsidRPr="00BF6EAE">
        <w:t xml:space="preserve"> </w:t>
      </w:r>
      <w:r w:rsidR="00BF6EAE" w:rsidRPr="00BF6EAE">
        <w:t>30th</w:t>
      </w:r>
      <w:r w:rsidRPr="00BF6EAE">
        <w:t>.</w:t>
      </w:r>
    </w:p>
    <w:p w14:paraId="01906119" w14:textId="77777777" w:rsidR="00BF6EAE" w:rsidRDefault="00BF6EAE" w:rsidP="0098042A"/>
    <w:p w14:paraId="1AE9AED0" w14:textId="58F276D1" w:rsidR="00BF6EAE" w:rsidRDefault="00BF6EAE" w:rsidP="00287367">
      <w:pPr>
        <w:pStyle w:val="ListParagraph"/>
        <w:numPr>
          <w:ilvl w:val="0"/>
          <w:numId w:val="5"/>
        </w:numPr>
      </w:pPr>
      <w:r>
        <w:t>Article 13.3 was amended to indicate that the Treasurer and Auditor may be appointed or retained.</w:t>
      </w:r>
    </w:p>
    <w:p w14:paraId="2F96F24C" w14:textId="77777777" w:rsidR="00401E91" w:rsidRDefault="00401E91" w:rsidP="00401E91">
      <w:pPr>
        <w:pStyle w:val="ListParagraph"/>
      </w:pPr>
    </w:p>
    <w:p w14:paraId="37F43B62" w14:textId="2ACF82AB" w:rsidR="00401E91" w:rsidRDefault="00401E91" w:rsidP="00287367">
      <w:pPr>
        <w:pStyle w:val="ListParagraph"/>
        <w:numPr>
          <w:ilvl w:val="0"/>
          <w:numId w:val="5"/>
        </w:numPr>
      </w:pPr>
      <w:r>
        <w:t>Article 14.1 was edited to specify that the initial budget shall be adopted within 120 days. It was previously written as 90 days</w:t>
      </w:r>
      <w:bookmarkStart w:id="8" w:name="_GoBack"/>
      <w:bookmarkEnd w:id="8"/>
    </w:p>
    <w:p w14:paraId="7DF0B10B" w14:textId="596F0264" w:rsidR="0098042A" w:rsidRDefault="0098042A" w:rsidP="0098042A">
      <w:pPr>
        <w:pStyle w:val="Heading1"/>
        <w:ind w:left="-360"/>
      </w:pPr>
      <w:bookmarkStart w:id="9" w:name="_Toc449945703"/>
      <w:r>
        <w:t xml:space="preserve">3. </w:t>
      </w:r>
      <w:r w:rsidR="001A52F1">
        <w:t>DISCUSSION ON DECISION MAKING AND BUDGET (ARTICLES 9 AND 14)</w:t>
      </w:r>
      <w:bookmarkEnd w:id="9"/>
    </w:p>
    <w:p w14:paraId="15C4DC46" w14:textId="77777777" w:rsidR="0098042A" w:rsidRPr="000E0312" w:rsidRDefault="0098042A" w:rsidP="0098042A"/>
    <w:p w14:paraId="23707791" w14:textId="2F6EFA78" w:rsidR="0098042A" w:rsidRDefault="005855A1" w:rsidP="0098042A">
      <w:r w:rsidRPr="000E0312">
        <w:t>Article 14.1 was amended to</w:t>
      </w:r>
      <w:r w:rsidR="000E0312" w:rsidRPr="000E0312">
        <w:t xml:space="preserve"> allow for preparation of a budget within 120 days </w:t>
      </w:r>
      <w:r w:rsidR="000E0312" w:rsidRPr="000E0312">
        <w:rPr>
          <w:rStyle w:val="BodyTextChar"/>
          <w:rFonts w:asciiTheme="minorHAnsi" w:eastAsiaTheme="minorHAnsi" w:hAnsiTheme="minorHAnsi"/>
        </w:rPr>
        <w:t>after the first meeting of the Board of Directors</w:t>
      </w:r>
      <w:r w:rsidRPr="000E0312">
        <w:t>.</w:t>
      </w:r>
    </w:p>
    <w:p w14:paraId="4F8B8856" w14:textId="77777777" w:rsidR="000E0312" w:rsidRDefault="000E0312" w:rsidP="0098042A"/>
    <w:p w14:paraId="4E7DD701" w14:textId="41CF1670" w:rsidR="0006524B" w:rsidRDefault="003113BA" w:rsidP="0098042A">
      <w:r>
        <w:t xml:space="preserve">With regard to Article 9 </w:t>
      </w:r>
      <w:r w:rsidR="0006524B">
        <w:t xml:space="preserve">Member Voting, </w:t>
      </w:r>
      <w:r w:rsidR="004B6A60">
        <w:t>Ms. Meyer</w:t>
      </w:r>
      <w:r w:rsidR="000E0312">
        <w:t xml:space="preserve"> </w:t>
      </w:r>
      <w:r w:rsidR="0006524B">
        <w:t>facilitated</w:t>
      </w:r>
      <w:r w:rsidR="000E0312">
        <w:t xml:space="preserve"> </w:t>
      </w:r>
      <w:r w:rsidR="0006524B">
        <w:t xml:space="preserve">a discussion </w:t>
      </w:r>
      <w:r w:rsidR="004B6A60">
        <w:t>to</w:t>
      </w:r>
      <w:r w:rsidR="002C0BD4">
        <w:t xml:space="preserve"> provide context for the decision making process,</w:t>
      </w:r>
      <w:r w:rsidR="0006524B">
        <w:t xml:space="preserve"> </w:t>
      </w:r>
      <w:r w:rsidR="002C0BD4">
        <w:t>assist</w:t>
      </w:r>
      <w:r w:rsidR="0006524B">
        <w:t xml:space="preserve"> the FC </w:t>
      </w:r>
      <w:r w:rsidR="002C0BD4">
        <w:t xml:space="preserve">in its </w:t>
      </w:r>
      <w:r w:rsidR="0006524B">
        <w:t>consider</w:t>
      </w:r>
      <w:r w:rsidR="002C0BD4">
        <w:t>ation of</w:t>
      </w:r>
      <w:r w:rsidR="0006524B">
        <w:t xml:space="preserve"> </w:t>
      </w:r>
      <w:r w:rsidR="002C0BD4">
        <w:t xml:space="preserve">various </w:t>
      </w:r>
      <w:r w:rsidR="004B6A60">
        <w:t xml:space="preserve">voting </w:t>
      </w:r>
      <w:r w:rsidR="002C0BD4">
        <w:t>approaches,</w:t>
      </w:r>
      <w:r w:rsidR="0006524B">
        <w:t xml:space="preserve"> and </w:t>
      </w:r>
      <w:r w:rsidR="002C0BD4">
        <w:t>to arrive at</w:t>
      </w:r>
      <w:r w:rsidR="0006524B">
        <w:t xml:space="preserve"> a mutually agreeable </w:t>
      </w:r>
      <w:r w:rsidR="002C0BD4">
        <w:t xml:space="preserve">direction for moving forward </w:t>
      </w:r>
      <w:r w:rsidR="0006524B">
        <w:t>on this issue.</w:t>
      </w:r>
      <w:r w:rsidR="002C0BD4">
        <w:t xml:space="preserve">  The</w:t>
      </w:r>
      <w:r w:rsidR="004C468B">
        <w:t xml:space="preserve"> discussion included:</w:t>
      </w:r>
    </w:p>
    <w:p w14:paraId="3DBE840C" w14:textId="77777777" w:rsidR="005D7D01" w:rsidRDefault="005D7D01" w:rsidP="0098042A"/>
    <w:p w14:paraId="0BFE1CC8" w14:textId="368B388C" w:rsidR="004C468B" w:rsidRDefault="002C0BD4" w:rsidP="00287367">
      <w:pPr>
        <w:pStyle w:val="ListParagraph"/>
        <w:numPr>
          <w:ilvl w:val="0"/>
          <w:numId w:val="6"/>
        </w:numPr>
      </w:pPr>
      <w:r>
        <w:t>Q</w:t>
      </w:r>
      <w:r w:rsidR="0006524B">
        <w:t xml:space="preserve">uestions </w:t>
      </w:r>
      <w:r>
        <w:t xml:space="preserve">from the group </w:t>
      </w:r>
      <w:r w:rsidR="0006524B">
        <w:t>on concepts provided in the coll</w:t>
      </w:r>
      <w:r w:rsidR="000E0312">
        <w:t>ab</w:t>
      </w:r>
      <w:r w:rsidR="0006524B">
        <w:t>o</w:t>
      </w:r>
      <w:r w:rsidR="000E0312">
        <w:t>r</w:t>
      </w:r>
      <w:r w:rsidR="0006524B">
        <w:t>at</w:t>
      </w:r>
      <w:r w:rsidR="000E0312">
        <w:t xml:space="preserve">ive decision making </w:t>
      </w:r>
      <w:r w:rsidR="0006524B">
        <w:t xml:space="preserve">document </w:t>
      </w:r>
      <w:r w:rsidR="009A4992">
        <w:t>Ms. Meyer</w:t>
      </w:r>
      <w:r w:rsidR="0006524B">
        <w:t xml:space="preserve"> had circulated prior to the meeting</w:t>
      </w:r>
      <w:r w:rsidR="000E0312">
        <w:t xml:space="preserve">, </w:t>
      </w:r>
    </w:p>
    <w:p w14:paraId="5F285AAF" w14:textId="42259503" w:rsidR="004C468B" w:rsidRDefault="002C0BD4" w:rsidP="00287367">
      <w:pPr>
        <w:pStyle w:val="ListParagraph"/>
        <w:numPr>
          <w:ilvl w:val="0"/>
          <w:numId w:val="6"/>
        </w:numPr>
      </w:pPr>
      <w:r>
        <w:t>A</w:t>
      </w:r>
      <w:r w:rsidR="000E0312">
        <w:t xml:space="preserve"> framework for consider</w:t>
      </w:r>
      <w:r w:rsidR="00BD2124">
        <w:t>ation of</w:t>
      </w:r>
      <w:r w:rsidR="000E0312">
        <w:t xml:space="preserve"> various voting methods,</w:t>
      </w:r>
    </w:p>
    <w:p w14:paraId="1D626752" w14:textId="669584A4" w:rsidR="004C468B" w:rsidRDefault="009A4992" w:rsidP="00287367">
      <w:pPr>
        <w:pStyle w:val="ListParagraph"/>
        <w:numPr>
          <w:ilvl w:val="0"/>
          <w:numId w:val="6"/>
        </w:numPr>
      </w:pPr>
      <w:r>
        <w:t>Identification</w:t>
      </w:r>
      <w:r w:rsidR="000E0312">
        <w:t xml:space="preserve"> </w:t>
      </w:r>
      <w:r>
        <w:t>and</w:t>
      </w:r>
      <w:r w:rsidR="004C468B">
        <w:t xml:space="preserve"> </w:t>
      </w:r>
      <w:r w:rsidR="000E0312">
        <w:t>consider</w:t>
      </w:r>
      <w:r>
        <w:t>ation of</w:t>
      </w:r>
      <w:r w:rsidR="000E0312">
        <w:t xml:space="preserve"> the </w:t>
      </w:r>
      <w:r w:rsidR="004C468B">
        <w:t xml:space="preserve">individual </w:t>
      </w:r>
      <w:r w:rsidR="006B474D">
        <w:t xml:space="preserve">and collective </w:t>
      </w:r>
      <w:r w:rsidR="009C1DF5">
        <w:t xml:space="preserve">contributions and interests of </w:t>
      </w:r>
      <w:r w:rsidR="006B474D">
        <w:t>each GSA agency and stakeholder member</w:t>
      </w:r>
      <w:r w:rsidR="009C1DF5">
        <w:t xml:space="preserve">, </w:t>
      </w:r>
    </w:p>
    <w:p w14:paraId="7C3768A7" w14:textId="110E6F35" w:rsidR="00DC68F8" w:rsidRDefault="00DC68F8" w:rsidP="00DC68F8">
      <w:pPr>
        <w:pStyle w:val="ListParagraph"/>
        <w:numPr>
          <w:ilvl w:val="0"/>
          <w:numId w:val="6"/>
        </w:numPr>
      </w:pPr>
      <w:r>
        <w:t>Characterization of the potential range of cost implications associated with the decisions on which the GSA would be voting,</w:t>
      </w:r>
    </w:p>
    <w:p w14:paraId="409C99C9" w14:textId="0C9DF6B5" w:rsidR="00001F2C" w:rsidRDefault="00001F2C" w:rsidP="00DC68F8">
      <w:pPr>
        <w:pStyle w:val="ListParagraph"/>
        <w:numPr>
          <w:ilvl w:val="0"/>
          <w:numId w:val="6"/>
        </w:numPr>
      </w:pPr>
      <w:r>
        <w:t>Brainstorm of potential voting options</w:t>
      </w:r>
    </w:p>
    <w:p w14:paraId="64786411" w14:textId="04FFCC79" w:rsidR="004C468B" w:rsidRDefault="00001F2C" w:rsidP="00287367">
      <w:pPr>
        <w:pStyle w:val="ListParagraph"/>
        <w:numPr>
          <w:ilvl w:val="0"/>
          <w:numId w:val="6"/>
        </w:numPr>
      </w:pPr>
      <w:r>
        <w:t>Each agency selected options that best fulfilled the identified criteria</w:t>
      </w:r>
      <w:r w:rsidDel="00001F2C">
        <w:t xml:space="preserve"> </w:t>
      </w:r>
      <w:r>
        <w:t>(see below)</w:t>
      </w:r>
      <w:r w:rsidR="009A4992">
        <w:t xml:space="preserve"> and</w:t>
      </w:r>
    </w:p>
    <w:p w14:paraId="1B5483E9" w14:textId="2CD1FCC5" w:rsidR="004C468B" w:rsidRDefault="009A4992" w:rsidP="00287367">
      <w:pPr>
        <w:pStyle w:val="ListParagraph"/>
        <w:numPr>
          <w:ilvl w:val="0"/>
          <w:numId w:val="6"/>
        </w:numPr>
      </w:pPr>
      <w:r>
        <w:t>Dialogue</w:t>
      </w:r>
      <w:r w:rsidR="009C1DF5">
        <w:t xml:space="preserve"> </w:t>
      </w:r>
      <w:r w:rsidR="00EF06E6">
        <w:t>in which</w:t>
      </w:r>
      <w:r w:rsidR="004C468B">
        <w:t xml:space="preserve"> </w:t>
      </w:r>
      <w:r w:rsidR="00001F2C">
        <w:t>each member shared the rationale behind their choice(s)</w:t>
      </w:r>
      <w:r w:rsidR="004C468B">
        <w:t>.</w:t>
      </w:r>
    </w:p>
    <w:p w14:paraId="20BEBF74" w14:textId="77777777" w:rsidR="004C468B" w:rsidRDefault="004C468B" w:rsidP="004C468B">
      <w:pPr>
        <w:ind w:left="360"/>
      </w:pPr>
    </w:p>
    <w:p w14:paraId="36FA34AB" w14:textId="231818C0" w:rsidR="000E0312" w:rsidRPr="000E0312" w:rsidRDefault="004C468B" w:rsidP="009A4992">
      <w:r>
        <w:t xml:space="preserve">As described further below, this </w:t>
      </w:r>
      <w:r w:rsidR="009A4992">
        <w:t xml:space="preserve">discussion </w:t>
      </w:r>
      <w:r>
        <w:t>resulted in the identification of</w:t>
      </w:r>
      <w:r w:rsidR="009C1DF5">
        <w:t xml:space="preserve"> a voting scheme that </w:t>
      </w:r>
      <w:r>
        <w:t>all</w:t>
      </w:r>
      <w:r w:rsidR="009C1DF5">
        <w:t xml:space="preserve"> member</w:t>
      </w:r>
      <w:r>
        <w:t>s felt had</w:t>
      </w:r>
      <w:r w:rsidR="009C1DF5">
        <w:t xml:space="preserve"> potential, pending con</w:t>
      </w:r>
      <w:r>
        <w:t>si</w:t>
      </w:r>
      <w:r w:rsidR="00EF06E6">
        <w:t xml:space="preserve">deration </w:t>
      </w:r>
      <w:r w:rsidR="009C1DF5">
        <w:t>by each of their re</w:t>
      </w:r>
      <w:r w:rsidR="00EF06E6">
        <w:t>s</w:t>
      </w:r>
      <w:r w:rsidR="009C1DF5">
        <w:t xml:space="preserve">pective agencies.  Upon </w:t>
      </w:r>
      <w:r w:rsidR="006B474D">
        <w:t xml:space="preserve">approval </w:t>
      </w:r>
      <w:r w:rsidR="009C1DF5">
        <w:t>of this approach</w:t>
      </w:r>
      <w:r w:rsidR="006B474D">
        <w:t xml:space="preserve"> by </w:t>
      </w:r>
      <w:r w:rsidR="00E74E7C">
        <w:t>all</w:t>
      </w:r>
      <w:r w:rsidR="006B474D">
        <w:t xml:space="preserve"> member</w:t>
      </w:r>
      <w:r w:rsidR="00E74E7C">
        <w:t>s</w:t>
      </w:r>
      <w:r w:rsidR="009C1DF5">
        <w:t xml:space="preserve">, direct edits to the text of Article 9 will be considered at the next meeting.  </w:t>
      </w:r>
    </w:p>
    <w:p w14:paraId="39F11C29" w14:textId="77777777" w:rsidR="000F01A3" w:rsidRPr="000E0312" w:rsidRDefault="000F01A3" w:rsidP="0098042A"/>
    <w:p w14:paraId="09BD4687" w14:textId="3ABB2146" w:rsidR="005855A1" w:rsidRDefault="000F01A3" w:rsidP="000F01A3">
      <w:pPr>
        <w:pStyle w:val="Heading2"/>
        <w:ind w:left="360" w:hanging="360"/>
      </w:pPr>
      <w:bookmarkStart w:id="10" w:name="_Toc449945704"/>
      <w:r>
        <w:t>A.</w:t>
      </w:r>
      <w:r>
        <w:tab/>
      </w:r>
      <w:r w:rsidR="005855A1">
        <w:t>Collaborative Decision Making Approach Document</w:t>
      </w:r>
      <w:bookmarkEnd w:id="10"/>
    </w:p>
    <w:p w14:paraId="12ED4C2B" w14:textId="77777777" w:rsidR="005855A1" w:rsidRDefault="005855A1" w:rsidP="0098042A"/>
    <w:p w14:paraId="27B117B2" w14:textId="73D455D9" w:rsidR="00575CE6" w:rsidRDefault="000F01A3" w:rsidP="0098042A">
      <w:r>
        <w:t xml:space="preserve">Ms. Meyer explained </w:t>
      </w:r>
      <w:r w:rsidR="0088126E">
        <w:t xml:space="preserve">that </w:t>
      </w:r>
      <w:r w:rsidR="006B474D">
        <w:t xml:space="preserve">this document is </w:t>
      </w:r>
      <w:r w:rsidR="00A068FF">
        <w:t xml:space="preserve">a </w:t>
      </w:r>
      <w:r w:rsidR="008900E0">
        <w:t xml:space="preserve">set of </w:t>
      </w:r>
      <w:r w:rsidR="008900E0" w:rsidRPr="005D7D01">
        <w:rPr>
          <w:rFonts w:eastAsia="Cambria" w:cs="Times New Roman"/>
        </w:rPr>
        <w:t xml:space="preserve">collaborative, consensus-seeking decision-making procedures </w:t>
      </w:r>
      <w:r w:rsidR="008900E0">
        <w:rPr>
          <w:rFonts w:eastAsia="Cambria" w:cs="Times New Roman"/>
        </w:rPr>
        <w:t>that can be integrated into the GSA’s</w:t>
      </w:r>
      <w:r w:rsidR="008900E0" w:rsidRPr="005D7D01">
        <w:rPr>
          <w:rFonts w:eastAsia="Cambria" w:cs="Times New Roman"/>
        </w:rPr>
        <w:t xml:space="preserve"> formational agreements</w:t>
      </w:r>
      <w:r w:rsidR="00575CE6">
        <w:rPr>
          <w:rFonts w:eastAsia="Cambria" w:cs="Times New Roman"/>
        </w:rPr>
        <w:t xml:space="preserve"> (bylaws and JPA)</w:t>
      </w:r>
      <w:r>
        <w:t xml:space="preserve">.  </w:t>
      </w:r>
      <w:r w:rsidR="00575CE6">
        <w:t>R</w:t>
      </w:r>
      <w:r w:rsidR="008900E0">
        <w:t>ecommendation</w:t>
      </w:r>
      <w:r w:rsidR="00575CE6">
        <w:t>s</w:t>
      </w:r>
      <w:r w:rsidR="008900E0">
        <w:t xml:space="preserve"> </w:t>
      </w:r>
      <w:r w:rsidR="00575CE6">
        <w:t>include:</w:t>
      </w:r>
      <w:r w:rsidR="008900E0">
        <w:t xml:space="preserve"> </w:t>
      </w:r>
    </w:p>
    <w:p w14:paraId="626F5CB2" w14:textId="77777777" w:rsidR="00575CE6" w:rsidRDefault="00575CE6" w:rsidP="0098042A"/>
    <w:p w14:paraId="5528C46D" w14:textId="48A16EAC" w:rsidR="00575CE6" w:rsidRDefault="00575CE6" w:rsidP="005D7D01">
      <w:pPr>
        <w:pStyle w:val="ListParagraph"/>
        <w:numPr>
          <w:ilvl w:val="0"/>
          <w:numId w:val="24"/>
        </w:numPr>
      </w:pPr>
      <w:r>
        <w:t>T</w:t>
      </w:r>
      <w:r w:rsidR="008900E0">
        <w:t xml:space="preserve">he Board </w:t>
      </w:r>
      <w:r w:rsidR="00B366B8">
        <w:t>shall</w:t>
      </w:r>
      <w:r w:rsidR="008900E0">
        <w:t xml:space="preserve"> s</w:t>
      </w:r>
      <w:r>
        <w:t>eek consensus on any first vote,</w:t>
      </w:r>
    </w:p>
    <w:p w14:paraId="7B144C1C" w14:textId="69B71C05" w:rsidR="00575CE6" w:rsidRDefault="00575CE6" w:rsidP="005D7D01">
      <w:pPr>
        <w:pStyle w:val="ListParagraph"/>
        <w:numPr>
          <w:ilvl w:val="1"/>
          <w:numId w:val="24"/>
        </w:numPr>
      </w:pPr>
      <w:r>
        <w:t>Consensus means each member of the Board does not reject the proposal</w:t>
      </w:r>
    </w:p>
    <w:p w14:paraId="053F5546" w14:textId="0A03BB46" w:rsidR="00575CE6" w:rsidRDefault="00575CE6" w:rsidP="005D7D01">
      <w:pPr>
        <w:pStyle w:val="ListParagraph"/>
        <w:numPr>
          <w:ilvl w:val="1"/>
          <w:numId w:val="24"/>
        </w:numPr>
      </w:pPr>
      <w:r>
        <w:lastRenderedPageBreak/>
        <w:t>If consensus cannot be achieved an alternative voting mechanism is triggered</w:t>
      </w:r>
    </w:p>
    <w:p w14:paraId="741F8516" w14:textId="78419D91" w:rsidR="00B366B8" w:rsidRDefault="00B366B8" w:rsidP="005D7D01">
      <w:pPr>
        <w:pStyle w:val="ListParagraph"/>
        <w:numPr>
          <w:ilvl w:val="1"/>
          <w:numId w:val="24"/>
        </w:numPr>
      </w:pPr>
      <w:r>
        <w:t>Step down process to be further defined</w:t>
      </w:r>
    </w:p>
    <w:p w14:paraId="30BAD17F" w14:textId="4C342081" w:rsidR="00575CE6" w:rsidRDefault="00575CE6" w:rsidP="005D7D01">
      <w:pPr>
        <w:pStyle w:val="ListParagraph"/>
        <w:numPr>
          <w:ilvl w:val="0"/>
          <w:numId w:val="24"/>
        </w:numPr>
      </w:pPr>
      <w:r>
        <w:t>Provision to address dispute resolution</w:t>
      </w:r>
    </w:p>
    <w:p w14:paraId="37F83ED7" w14:textId="4788EE17" w:rsidR="000F01A3" w:rsidRDefault="004E5B40" w:rsidP="00575CE6">
      <w:r>
        <w:t xml:space="preserve">This </w:t>
      </w:r>
      <w:r w:rsidR="006B474D">
        <w:t>collaborative</w:t>
      </w:r>
      <w:r w:rsidR="000F01A3">
        <w:t xml:space="preserve"> process will provide for a better </w:t>
      </w:r>
      <w:r w:rsidR="00E04895">
        <w:t>GS</w:t>
      </w:r>
      <w:r>
        <w:t>A with more defensible decisions. As the GSA plans to include two stakeholder director seats, one representing the Agricultural Community and the other representing the Envi</w:t>
      </w:r>
      <w:r w:rsidR="005D7D01">
        <w:t>ron</w:t>
      </w:r>
      <w:r>
        <w:t>mental Community, this</w:t>
      </w:r>
      <w:r w:rsidR="00B366B8">
        <w:t xml:space="preserve"> collaborative decision making</w:t>
      </w:r>
      <w:r>
        <w:t xml:space="preserve"> approach makes a concerted effort to satisfy the interests of many key constituencies</w:t>
      </w:r>
      <w:r w:rsidR="00B366B8">
        <w:t xml:space="preserve"> in the basin</w:t>
      </w:r>
      <w:r>
        <w:t xml:space="preserve">. </w:t>
      </w:r>
      <w:r w:rsidR="00E04895">
        <w:t>Th</w:t>
      </w:r>
      <w:r w:rsidR="00B366B8">
        <w:t>is</w:t>
      </w:r>
      <w:r w:rsidR="00E04895">
        <w:t xml:space="preserve"> document</w:t>
      </w:r>
      <w:r w:rsidR="00B366B8">
        <w:t xml:space="preserve"> was</w:t>
      </w:r>
      <w:r w:rsidR="00E04895">
        <w:t xml:space="preserve"> </w:t>
      </w:r>
      <w:r w:rsidR="00B366B8">
        <w:t xml:space="preserve">developed by </w:t>
      </w:r>
      <w:r w:rsidR="00B366B8" w:rsidRPr="005D7D01">
        <w:rPr>
          <w:rFonts w:eastAsia="Cambria" w:cs="Times New Roman"/>
        </w:rPr>
        <w:t>Brownstein Hyatt Farber Schreck, LLP and the California State University Sacramento, Center for Collaborative Policy</w:t>
      </w:r>
      <w:r w:rsidR="00B366B8" w:rsidRPr="00B366B8">
        <w:t>.</w:t>
      </w:r>
      <w:r w:rsidR="00B366B8">
        <w:t xml:space="preserve"> It </w:t>
      </w:r>
      <w:r w:rsidR="00E04895">
        <w:t>was</w:t>
      </w:r>
      <w:r w:rsidR="00FB69AA">
        <w:t xml:space="preserve"> provided to the group as a concept for this meeting</w:t>
      </w:r>
      <w:r w:rsidR="00B366B8">
        <w:t>; however c</w:t>
      </w:r>
      <w:r w:rsidR="00FB69AA">
        <w:t xml:space="preserve">omments on </w:t>
      </w:r>
      <w:r w:rsidR="00E04895">
        <w:t xml:space="preserve">specific </w:t>
      </w:r>
      <w:r w:rsidR="00FB69AA">
        <w:t xml:space="preserve">language </w:t>
      </w:r>
      <w:r w:rsidR="00B366B8">
        <w:t xml:space="preserve">in </w:t>
      </w:r>
      <w:r w:rsidR="00FB69AA">
        <w:t>the document and its inclusion in the bylaws and/or JPA</w:t>
      </w:r>
      <w:r w:rsidR="00B366B8">
        <w:t xml:space="preserve"> will</w:t>
      </w:r>
      <w:r w:rsidR="00FB69AA">
        <w:t xml:space="preserve"> require further discussion</w:t>
      </w:r>
      <w:r w:rsidR="00B366B8">
        <w:t>.</w:t>
      </w:r>
      <w:r w:rsidR="00FB69AA">
        <w:t xml:space="preserve"> </w:t>
      </w:r>
      <w:r w:rsidR="00B366B8">
        <w:t xml:space="preserve">This </w:t>
      </w:r>
      <w:r w:rsidR="00FB69AA">
        <w:t xml:space="preserve">will occur at the </w:t>
      </w:r>
      <w:r w:rsidR="00B366B8">
        <w:t xml:space="preserve">May </w:t>
      </w:r>
      <w:r w:rsidR="00FB69AA">
        <w:t xml:space="preserve">meeting. </w:t>
      </w:r>
      <w:r w:rsidR="0088126E">
        <w:t>Overall</w:t>
      </w:r>
      <w:r w:rsidR="00E04895">
        <w:t>,</w:t>
      </w:r>
      <w:r w:rsidR="0088126E">
        <w:t xml:space="preserve"> the FC </w:t>
      </w:r>
      <w:r w:rsidR="00E04895">
        <w:t>was favorable to</w:t>
      </w:r>
      <w:r w:rsidR="0088126E">
        <w:t xml:space="preserve"> the </w:t>
      </w:r>
      <w:r w:rsidR="00FB69AA">
        <w:t xml:space="preserve">concepts presented in this approach.  </w:t>
      </w:r>
    </w:p>
    <w:p w14:paraId="36B3FD21" w14:textId="77777777" w:rsidR="00FB69AA" w:rsidRDefault="00FB69AA" w:rsidP="0098042A"/>
    <w:p w14:paraId="43598A2F" w14:textId="31E66B98" w:rsidR="00FB69AA" w:rsidRDefault="00FB69AA" w:rsidP="00FB69AA">
      <w:pPr>
        <w:pStyle w:val="Heading2"/>
        <w:ind w:left="360" w:hanging="360"/>
      </w:pPr>
      <w:bookmarkStart w:id="11" w:name="_Toc449945705"/>
      <w:r>
        <w:t>B.</w:t>
      </w:r>
      <w:r>
        <w:tab/>
        <w:t xml:space="preserve">Framework for </w:t>
      </w:r>
      <w:r w:rsidR="0020657E">
        <w:t>Selecting a Voting Procedure</w:t>
      </w:r>
      <w:bookmarkEnd w:id="11"/>
    </w:p>
    <w:p w14:paraId="3202AEC2" w14:textId="77777777" w:rsidR="00FB69AA" w:rsidRDefault="00FB69AA" w:rsidP="0098042A"/>
    <w:p w14:paraId="7025C3D5" w14:textId="5D13241B" w:rsidR="00A72C76" w:rsidRDefault="00FF7E9F" w:rsidP="0098042A">
      <w:r>
        <w:t>Ms. Meyer presented a framework for the FC’s discussion and dec</w:t>
      </w:r>
      <w:r w:rsidR="00A72C76">
        <w:t>is</w:t>
      </w:r>
      <w:r>
        <w:t>ion</w:t>
      </w:r>
      <w:r w:rsidR="00A72C76">
        <w:t xml:space="preserve"> </w:t>
      </w:r>
      <w:r>
        <w:t xml:space="preserve">making </w:t>
      </w:r>
      <w:r w:rsidR="00001F2C">
        <w:t xml:space="preserve">imperative </w:t>
      </w:r>
      <w:r>
        <w:t xml:space="preserve"> to</w:t>
      </w:r>
      <w:r w:rsidR="00001F2C">
        <w:t xml:space="preserve"> optimal</w:t>
      </w:r>
      <w:r>
        <w:t xml:space="preserve"> voting procedures.</w:t>
      </w:r>
      <w:r w:rsidR="00A72C76">
        <w:t xml:space="preserve">  The selected voting procedure must </w:t>
      </w:r>
      <w:r w:rsidR="0020657E">
        <w:t>balance and manage three factors:</w:t>
      </w:r>
    </w:p>
    <w:p w14:paraId="646A030E" w14:textId="77777777" w:rsidR="0020657E" w:rsidRDefault="0020657E" w:rsidP="0098042A"/>
    <w:p w14:paraId="1ADBB385" w14:textId="7C39E442" w:rsidR="0020657E" w:rsidRDefault="0020657E" w:rsidP="00287367">
      <w:pPr>
        <w:pStyle w:val="ListParagraph"/>
        <w:numPr>
          <w:ilvl w:val="0"/>
          <w:numId w:val="7"/>
        </w:numPr>
      </w:pPr>
      <w:r>
        <w:t>Satisfaction of every member’s interests,</w:t>
      </w:r>
    </w:p>
    <w:p w14:paraId="4D314455" w14:textId="41AEC0DA" w:rsidR="0020657E" w:rsidRDefault="00E74E7C" w:rsidP="00287367">
      <w:pPr>
        <w:pStyle w:val="ListParagraph"/>
        <w:numPr>
          <w:ilvl w:val="0"/>
          <w:numId w:val="7"/>
        </w:numPr>
      </w:pPr>
      <w:r>
        <w:t>Maintained</w:t>
      </w:r>
      <w:r w:rsidR="0020657E">
        <w:t xml:space="preserve"> participation and contribution </w:t>
      </w:r>
      <w:r w:rsidR="0020657E" w:rsidRPr="0020657E">
        <w:t>(tangibl</w:t>
      </w:r>
      <w:r w:rsidR="0020657E">
        <w:t xml:space="preserve">e and intangible) of </w:t>
      </w:r>
      <w:r w:rsidR="00FF7E9F" w:rsidRPr="0020657E">
        <w:t>ever</w:t>
      </w:r>
      <w:r>
        <w:t>y</w:t>
      </w:r>
      <w:r w:rsidR="0020657E">
        <w:t xml:space="preserve"> member, and</w:t>
      </w:r>
    </w:p>
    <w:p w14:paraId="4A0015F6" w14:textId="6CD533E9" w:rsidR="0020657E" w:rsidRDefault="00432F79" w:rsidP="00287367">
      <w:pPr>
        <w:pStyle w:val="ListParagraph"/>
        <w:numPr>
          <w:ilvl w:val="0"/>
          <w:numId w:val="7"/>
        </w:numPr>
      </w:pPr>
      <w:r>
        <w:t xml:space="preserve">Contained and </w:t>
      </w:r>
      <w:r w:rsidRPr="0020657E">
        <w:t>sustainable</w:t>
      </w:r>
      <w:r w:rsidR="0020657E">
        <w:t xml:space="preserve"> </w:t>
      </w:r>
      <w:r w:rsidR="00FF7E9F" w:rsidRPr="0020657E">
        <w:t xml:space="preserve">costs </w:t>
      </w:r>
      <w:r w:rsidR="0020657E">
        <w:t>for each member.</w:t>
      </w:r>
    </w:p>
    <w:p w14:paraId="4A355560" w14:textId="77777777" w:rsidR="00432F79" w:rsidRDefault="00432F79" w:rsidP="00432F79"/>
    <w:p w14:paraId="5A303426" w14:textId="2EFB14F9" w:rsidR="00432F79" w:rsidRDefault="008D7C6F" w:rsidP="00835C87">
      <w:pPr>
        <w:pStyle w:val="Heading2"/>
      </w:pPr>
      <w:bookmarkStart w:id="12" w:name="_Toc449945706"/>
      <w:r>
        <w:t>C.</w:t>
      </w:r>
      <w:r>
        <w:tab/>
      </w:r>
      <w:r w:rsidR="00432F79">
        <w:t>Contributions of GSA Members</w:t>
      </w:r>
      <w:bookmarkEnd w:id="12"/>
    </w:p>
    <w:p w14:paraId="0DF8B8CE" w14:textId="77777777" w:rsidR="00432F79" w:rsidRDefault="00432F79" w:rsidP="00432F79"/>
    <w:p w14:paraId="28AA27DC" w14:textId="7BDEEF39" w:rsidR="00432F79" w:rsidRPr="00A672E0" w:rsidRDefault="00432F79" w:rsidP="00A4394F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  <w:r w:rsidRPr="00A672E0">
        <w:rPr>
          <w:rFonts w:asciiTheme="minorHAnsi" w:hAnsiTheme="minorHAnsi"/>
        </w:rPr>
        <w:t xml:space="preserve">The contributions of each GSA member were identified primarily with input from other members (e.g., the list of the City of Ventura’s contributions was </w:t>
      </w:r>
      <w:r w:rsidR="003630F9" w:rsidRPr="00A672E0">
        <w:rPr>
          <w:rFonts w:asciiTheme="minorHAnsi" w:hAnsiTheme="minorHAnsi"/>
        </w:rPr>
        <w:t>compiled primarily</w:t>
      </w:r>
      <w:r w:rsidRPr="00A672E0">
        <w:rPr>
          <w:rFonts w:asciiTheme="minorHAnsi" w:hAnsiTheme="minorHAnsi"/>
        </w:rPr>
        <w:t xml:space="preserve"> with input from members other than the City of Ventura)</w:t>
      </w:r>
    </w:p>
    <w:p w14:paraId="22C7E29D" w14:textId="77777777" w:rsidR="00432F79" w:rsidRPr="00A672E0" w:rsidRDefault="00432F79" w:rsidP="00A4394F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</w:p>
    <w:p w14:paraId="3D9EE52A" w14:textId="2BAB361E" w:rsidR="00432F79" w:rsidRPr="00A672E0" w:rsidRDefault="00432F79" w:rsidP="00A4394F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  <w:r w:rsidRPr="00A672E0">
        <w:rPr>
          <w:rFonts w:asciiTheme="minorHAnsi" w:hAnsiTheme="minorHAnsi"/>
        </w:rPr>
        <w:fldChar w:fldCharType="begin"/>
      </w:r>
      <w:r w:rsidRPr="00A672E0">
        <w:rPr>
          <w:rFonts w:asciiTheme="minorHAnsi" w:hAnsiTheme="minorHAnsi"/>
        </w:rPr>
        <w:instrText xml:space="preserve"> ADDIN AudioMarker 4439 </w:instrText>
      </w:r>
      <w:r w:rsidRPr="00A672E0">
        <w:rPr>
          <w:rFonts w:asciiTheme="minorHAnsi" w:hAnsiTheme="minorHAnsi"/>
        </w:rPr>
        <w:fldChar w:fldCharType="end"/>
      </w:r>
      <w:r w:rsidR="00CE19BE">
        <w:rPr>
          <w:rFonts w:asciiTheme="minorHAnsi" w:hAnsiTheme="minorHAnsi"/>
        </w:rPr>
        <w:t>City of Ventura</w:t>
      </w:r>
    </w:p>
    <w:p w14:paraId="13CA3F19" w14:textId="050A2591" w:rsidR="00432F79" w:rsidRPr="00CE19BE" w:rsidRDefault="003630F9" w:rsidP="00A4394F">
      <w:pPr>
        <w:pStyle w:val="NoteLevel11"/>
        <w:keepNext w:val="0"/>
        <w:numPr>
          <w:ilvl w:val="0"/>
          <w:numId w:val="8"/>
        </w:numPr>
        <w:rPr>
          <w:rFonts w:asciiTheme="minorHAnsi" w:hAnsiTheme="minorHAnsi"/>
        </w:rPr>
      </w:pPr>
      <w:r w:rsidRPr="00CE19BE">
        <w:rPr>
          <w:rFonts w:asciiTheme="minorHAnsi" w:hAnsiTheme="minorHAnsi"/>
        </w:rPr>
        <w:t>O</w:t>
      </w:r>
      <w:r w:rsidR="00432F79" w:rsidRPr="00CE19BE">
        <w:rPr>
          <w:rFonts w:asciiTheme="minorHAnsi" w:hAnsiTheme="minorHAnsi"/>
        </w:rPr>
        <w:t>bligated to use water appr</w:t>
      </w:r>
      <w:r w:rsidRPr="00CE19BE">
        <w:rPr>
          <w:rFonts w:asciiTheme="minorHAnsi" w:hAnsiTheme="minorHAnsi"/>
        </w:rPr>
        <w:t>opriate</w:t>
      </w:r>
      <w:r w:rsidR="00432F79" w:rsidRPr="00CE19BE">
        <w:rPr>
          <w:rFonts w:asciiTheme="minorHAnsi" w:hAnsiTheme="minorHAnsi"/>
        </w:rPr>
        <w:t xml:space="preserve"> to land uses</w:t>
      </w:r>
      <w:r w:rsidR="0043457F">
        <w:rPr>
          <w:rFonts w:asciiTheme="minorHAnsi" w:hAnsiTheme="minorHAnsi"/>
        </w:rPr>
        <w:t>,</w:t>
      </w:r>
    </w:p>
    <w:p w14:paraId="4C11EECC" w14:textId="714FDCAD" w:rsidR="002A5FBA" w:rsidRPr="00CE19BE" w:rsidRDefault="003630F9" w:rsidP="00A4394F">
      <w:pPr>
        <w:pStyle w:val="NoteLevel11"/>
        <w:keepNext w:val="0"/>
        <w:numPr>
          <w:ilvl w:val="0"/>
          <w:numId w:val="8"/>
        </w:numPr>
        <w:rPr>
          <w:rFonts w:asciiTheme="minorHAnsi" w:hAnsiTheme="minorHAnsi"/>
        </w:rPr>
      </w:pPr>
      <w:r w:rsidRPr="00CE19BE">
        <w:rPr>
          <w:rFonts w:asciiTheme="minorHAnsi" w:hAnsiTheme="minorHAnsi"/>
        </w:rPr>
        <w:t>Has special knowledge of Fo</w:t>
      </w:r>
      <w:r w:rsidR="00281363">
        <w:rPr>
          <w:rFonts w:asciiTheme="minorHAnsi" w:hAnsiTheme="minorHAnsi"/>
        </w:rPr>
        <w:t>ster Park area of the b</w:t>
      </w:r>
      <w:r w:rsidR="00432F79" w:rsidRPr="00CE19BE">
        <w:rPr>
          <w:rFonts w:asciiTheme="minorHAnsi" w:hAnsiTheme="minorHAnsi"/>
        </w:rPr>
        <w:t>asin</w:t>
      </w:r>
      <w:r w:rsidR="0043457F">
        <w:rPr>
          <w:rFonts w:asciiTheme="minorHAnsi" w:hAnsiTheme="minorHAnsi"/>
        </w:rPr>
        <w:t>,</w:t>
      </w:r>
    </w:p>
    <w:p w14:paraId="294E33ED" w14:textId="1D021401" w:rsidR="00351412" w:rsidRPr="00CE19BE" w:rsidRDefault="00351412" w:rsidP="00A4394F">
      <w:pPr>
        <w:pStyle w:val="NoteLevel11"/>
        <w:keepNext w:val="0"/>
        <w:numPr>
          <w:ilvl w:val="0"/>
          <w:numId w:val="8"/>
        </w:numPr>
        <w:rPr>
          <w:rFonts w:asciiTheme="minorHAnsi" w:hAnsiTheme="minorHAnsi"/>
        </w:rPr>
      </w:pPr>
      <w:r w:rsidRPr="00CE19BE">
        <w:rPr>
          <w:rFonts w:asciiTheme="minorHAnsi" w:hAnsiTheme="minorHAnsi"/>
        </w:rPr>
        <w:fldChar w:fldCharType="begin"/>
      </w:r>
      <w:r w:rsidRPr="00CE19BE">
        <w:rPr>
          <w:rFonts w:asciiTheme="minorHAnsi" w:hAnsiTheme="minorHAnsi"/>
        </w:rPr>
        <w:instrText xml:space="preserve"> ADDIN AudioMarker 4577 </w:instrText>
      </w:r>
      <w:r w:rsidRPr="00CE19BE">
        <w:rPr>
          <w:rFonts w:asciiTheme="minorHAnsi" w:hAnsiTheme="minorHAnsi"/>
        </w:rPr>
        <w:fldChar w:fldCharType="end"/>
      </w:r>
      <w:r w:rsidRPr="00CE19BE">
        <w:rPr>
          <w:rFonts w:asciiTheme="minorHAnsi" w:hAnsiTheme="minorHAnsi"/>
        </w:rPr>
        <w:t>Controls water sewage treatment plant, a potential resource for providing flow requirements</w:t>
      </w:r>
      <w:r w:rsidR="0043457F">
        <w:rPr>
          <w:rFonts w:asciiTheme="minorHAnsi" w:hAnsiTheme="minorHAnsi"/>
        </w:rPr>
        <w:t>,</w:t>
      </w:r>
    </w:p>
    <w:p w14:paraId="382ADECB" w14:textId="4AA984D9" w:rsidR="00351412" w:rsidRPr="00CE19BE" w:rsidRDefault="00351412" w:rsidP="00A4394F">
      <w:pPr>
        <w:pStyle w:val="NoteLevel11"/>
        <w:keepNext w:val="0"/>
        <w:numPr>
          <w:ilvl w:val="0"/>
          <w:numId w:val="8"/>
        </w:numPr>
        <w:rPr>
          <w:rFonts w:asciiTheme="minorHAnsi" w:hAnsiTheme="minorHAnsi"/>
        </w:rPr>
      </w:pPr>
      <w:r w:rsidRPr="00CE19BE">
        <w:rPr>
          <w:rFonts w:asciiTheme="minorHAnsi" w:hAnsiTheme="minorHAnsi"/>
        </w:rPr>
        <w:t xml:space="preserve">Has </w:t>
      </w:r>
      <w:r w:rsidRPr="00CE19BE">
        <w:rPr>
          <w:rFonts w:asciiTheme="minorHAnsi" w:hAnsiTheme="minorHAnsi"/>
        </w:rPr>
        <w:fldChar w:fldCharType="begin"/>
      </w:r>
      <w:r w:rsidRPr="00CE19BE">
        <w:rPr>
          <w:rFonts w:asciiTheme="minorHAnsi" w:hAnsiTheme="minorHAnsi"/>
        </w:rPr>
        <w:instrText xml:space="preserve"> ADDIN AudioMarker 4616 </w:instrText>
      </w:r>
      <w:r w:rsidRPr="00CE19BE">
        <w:rPr>
          <w:rFonts w:asciiTheme="minorHAnsi" w:hAnsiTheme="minorHAnsi"/>
        </w:rPr>
        <w:fldChar w:fldCharType="end"/>
      </w:r>
      <w:r w:rsidRPr="00CE19BE">
        <w:rPr>
          <w:rFonts w:asciiTheme="minorHAnsi" w:hAnsiTheme="minorHAnsi"/>
        </w:rPr>
        <w:t>access to a variety of water supply sources</w:t>
      </w:r>
      <w:r w:rsidR="0043457F">
        <w:rPr>
          <w:rFonts w:asciiTheme="minorHAnsi" w:hAnsiTheme="minorHAnsi"/>
        </w:rPr>
        <w:t>,</w:t>
      </w:r>
    </w:p>
    <w:p w14:paraId="5FB1E776" w14:textId="2D3EEB62" w:rsidR="00351412" w:rsidRPr="00CE19BE" w:rsidRDefault="00351412" w:rsidP="00A4394F">
      <w:pPr>
        <w:pStyle w:val="NoteLevel11"/>
        <w:keepNext w:val="0"/>
        <w:numPr>
          <w:ilvl w:val="0"/>
          <w:numId w:val="8"/>
        </w:numPr>
        <w:rPr>
          <w:rFonts w:asciiTheme="minorHAnsi" w:hAnsiTheme="minorHAnsi"/>
        </w:rPr>
      </w:pPr>
      <w:r w:rsidRPr="00CE19BE">
        <w:rPr>
          <w:rFonts w:asciiTheme="minorHAnsi" w:hAnsiTheme="minorHAnsi"/>
        </w:rPr>
        <w:fldChar w:fldCharType="begin"/>
      </w:r>
      <w:r w:rsidRPr="00CE19BE">
        <w:rPr>
          <w:rFonts w:asciiTheme="minorHAnsi" w:hAnsiTheme="minorHAnsi"/>
        </w:rPr>
        <w:instrText xml:space="preserve"> ADDIN AudioMarker 4641 </w:instrText>
      </w:r>
      <w:r w:rsidRPr="00CE19BE">
        <w:rPr>
          <w:rFonts w:asciiTheme="minorHAnsi" w:hAnsiTheme="minorHAnsi"/>
        </w:rPr>
        <w:fldChar w:fldCharType="end"/>
      </w:r>
      <w:r w:rsidRPr="00CE19BE">
        <w:rPr>
          <w:rFonts w:asciiTheme="minorHAnsi" w:hAnsiTheme="minorHAnsi"/>
        </w:rPr>
        <w:t>Stewards of the river mouth</w:t>
      </w:r>
      <w:r w:rsidR="0043457F">
        <w:rPr>
          <w:rFonts w:asciiTheme="minorHAnsi" w:hAnsiTheme="minorHAnsi"/>
        </w:rPr>
        <w:t>,</w:t>
      </w:r>
    </w:p>
    <w:p w14:paraId="47099247" w14:textId="61D8C9F1" w:rsidR="00351412" w:rsidRPr="00CE19BE" w:rsidRDefault="00351412" w:rsidP="00A4394F">
      <w:pPr>
        <w:pStyle w:val="NoteLevel11"/>
        <w:keepNext w:val="0"/>
        <w:numPr>
          <w:ilvl w:val="0"/>
          <w:numId w:val="8"/>
        </w:numPr>
        <w:rPr>
          <w:rFonts w:asciiTheme="minorHAnsi" w:hAnsiTheme="minorHAnsi"/>
        </w:rPr>
      </w:pPr>
      <w:r w:rsidRPr="00CE19BE">
        <w:rPr>
          <w:rFonts w:asciiTheme="minorHAnsi" w:hAnsiTheme="minorHAnsi"/>
        </w:rPr>
        <w:t>Has resources to perform scientific studies within the river (contracts with knowledg</w:t>
      </w:r>
      <w:r w:rsidR="00281363">
        <w:rPr>
          <w:rFonts w:asciiTheme="minorHAnsi" w:hAnsiTheme="minorHAnsi"/>
        </w:rPr>
        <w:t>e</w:t>
      </w:r>
      <w:r w:rsidRPr="00CE19BE">
        <w:rPr>
          <w:rFonts w:asciiTheme="minorHAnsi" w:hAnsiTheme="minorHAnsi"/>
        </w:rPr>
        <w:t>able consultants and staff expertise)</w:t>
      </w:r>
      <w:r w:rsidR="0043457F">
        <w:rPr>
          <w:rFonts w:asciiTheme="minorHAnsi" w:hAnsiTheme="minorHAnsi"/>
        </w:rPr>
        <w:t>,</w:t>
      </w:r>
    </w:p>
    <w:p w14:paraId="553D83A9" w14:textId="4C8D6DC3" w:rsidR="00351412" w:rsidRPr="00CE19BE" w:rsidRDefault="00351412" w:rsidP="00A4394F">
      <w:pPr>
        <w:pStyle w:val="NoteLevel11"/>
        <w:keepNext w:val="0"/>
        <w:numPr>
          <w:ilvl w:val="0"/>
          <w:numId w:val="8"/>
        </w:numPr>
        <w:rPr>
          <w:rFonts w:asciiTheme="minorHAnsi" w:hAnsiTheme="minorHAnsi"/>
        </w:rPr>
      </w:pPr>
      <w:r w:rsidRPr="00CE19BE">
        <w:rPr>
          <w:rFonts w:asciiTheme="minorHAnsi" w:hAnsiTheme="minorHAnsi"/>
        </w:rPr>
        <w:t xml:space="preserve">Has </w:t>
      </w:r>
      <w:r w:rsidRPr="00CE19BE">
        <w:rPr>
          <w:rFonts w:asciiTheme="minorHAnsi" w:hAnsiTheme="minorHAnsi"/>
        </w:rPr>
        <w:fldChar w:fldCharType="begin"/>
      </w:r>
      <w:r w:rsidRPr="00CE19BE">
        <w:rPr>
          <w:rFonts w:asciiTheme="minorHAnsi" w:hAnsiTheme="minorHAnsi"/>
        </w:rPr>
        <w:instrText xml:space="preserve"> ADDIN AudioMarker 4758 </w:instrText>
      </w:r>
      <w:r w:rsidRPr="00CE19BE">
        <w:rPr>
          <w:rFonts w:asciiTheme="minorHAnsi" w:hAnsiTheme="minorHAnsi"/>
        </w:rPr>
        <w:fldChar w:fldCharType="end"/>
      </w:r>
      <w:r w:rsidRPr="00CE19BE">
        <w:rPr>
          <w:rFonts w:asciiTheme="minorHAnsi" w:hAnsiTheme="minorHAnsi"/>
        </w:rPr>
        <w:t>power to minimize legal costs – may help with Channel Keeper lawsuit</w:t>
      </w:r>
      <w:r w:rsidR="0043457F">
        <w:rPr>
          <w:rFonts w:asciiTheme="minorHAnsi" w:hAnsiTheme="minorHAnsi"/>
        </w:rPr>
        <w:t>,</w:t>
      </w:r>
    </w:p>
    <w:p w14:paraId="33F0CA61" w14:textId="6320636F" w:rsidR="00351412" w:rsidRPr="00CE19BE" w:rsidRDefault="00351412" w:rsidP="00A4394F">
      <w:pPr>
        <w:pStyle w:val="NoteLevel11"/>
        <w:keepNext w:val="0"/>
        <w:numPr>
          <w:ilvl w:val="0"/>
          <w:numId w:val="8"/>
        </w:numPr>
        <w:rPr>
          <w:rFonts w:asciiTheme="minorHAnsi" w:hAnsiTheme="minorHAnsi"/>
        </w:rPr>
      </w:pPr>
      <w:r w:rsidRPr="00CE19BE">
        <w:rPr>
          <w:rFonts w:asciiTheme="minorHAnsi" w:hAnsiTheme="minorHAnsi"/>
        </w:rPr>
        <w:t xml:space="preserve">Is </w:t>
      </w:r>
      <w:r w:rsidRPr="00CE19BE">
        <w:rPr>
          <w:rFonts w:asciiTheme="minorHAnsi" w:hAnsiTheme="minorHAnsi"/>
        </w:rPr>
        <w:fldChar w:fldCharType="begin"/>
      </w:r>
      <w:r w:rsidRPr="00CE19BE">
        <w:rPr>
          <w:rFonts w:asciiTheme="minorHAnsi" w:hAnsiTheme="minorHAnsi"/>
        </w:rPr>
        <w:instrText xml:space="preserve"> ADDIN AudioMarker 4807 </w:instrText>
      </w:r>
      <w:r w:rsidRPr="00CE19BE">
        <w:rPr>
          <w:rFonts w:asciiTheme="minorHAnsi" w:hAnsiTheme="minorHAnsi"/>
        </w:rPr>
        <w:fldChar w:fldCharType="end"/>
      </w:r>
      <w:r w:rsidRPr="00CE19BE">
        <w:rPr>
          <w:rFonts w:asciiTheme="minorHAnsi" w:hAnsiTheme="minorHAnsi"/>
        </w:rPr>
        <w:t xml:space="preserve">collaborative in looking after the watershed, setting priorities, </w:t>
      </w:r>
      <w:r w:rsidR="00281363">
        <w:rPr>
          <w:rFonts w:asciiTheme="minorHAnsi" w:hAnsiTheme="minorHAnsi"/>
        </w:rPr>
        <w:t xml:space="preserve">and </w:t>
      </w:r>
      <w:r w:rsidRPr="00CE19BE">
        <w:rPr>
          <w:rFonts w:asciiTheme="minorHAnsi" w:hAnsiTheme="minorHAnsi"/>
        </w:rPr>
        <w:t>looking at issues within watershed</w:t>
      </w:r>
      <w:r w:rsidR="0043457F">
        <w:rPr>
          <w:rFonts w:asciiTheme="minorHAnsi" w:hAnsiTheme="minorHAnsi"/>
        </w:rPr>
        <w:t>,</w:t>
      </w:r>
    </w:p>
    <w:p w14:paraId="3790B8DD" w14:textId="36246824" w:rsidR="00351412" w:rsidRPr="00CE19BE" w:rsidRDefault="00351412" w:rsidP="00A4394F">
      <w:pPr>
        <w:pStyle w:val="NoteLevel11"/>
        <w:keepNext w:val="0"/>
        <w:numPr>
          <w:ilvl w:val="0"/>
          <w:numId w:val="8"/>
        </w:numPr>
        <w:rPr>
          <w:rFonts w:asciiTheme="minorHAnsi" w:hAnsiTheme="minorHAnsi"/>
        </w:rPr>
      </w:pPr>
      <w:r w:rsidRPr="00CE19BE">
        <w:rPr>
          <w:rFonts w:asciiTheme="minorHAnsi" w:hAnsiTheme="minorHAnsi"/>
        </w:rPr>
        <w:lastRenderedPageBreak/>
        <w:t xml:space="preserve">Uses </w:t>
      </w:r>
      <w:r w:rsidRPr="00CE19BE">
        <w:rPr>
          <w:rFonts w:asciiTheme="minorHAnsi" w:hAnsiTheme="minorHAnsi"/>
        </w:rPr>
        <w:fldChar w:fldCharType="begin"/>
      </w:r>
      <w:r w:rsidRPr="00CE19BE">
        <w:rPr>
          <w:rFonts w:asciiTheme="minorHAnsi" w:hAnsiTheme="minorHAnsi"/>
        </w:rPr>
        <w:instrText xml:space="preserve"> ADDIN AudioMarker 4839 </w:instrText>
      </w:r>
      <w:r w:rsidRPr="00CE19BE">
        <w:rPr>
          <w:rFonts w:asciiTheme="minorHAnsi" w:hAnsiTheme="minorHAnsi"/>
        </w:rPr>
        <w:fldChar w:fldCharType="end"/>
      </w:r>
      <w:r w:rsidRPr="00CE19BE">
        <w:rPr>
          <w:rFonts w:asciiTheme="minorHAnsi" w:hAnsiTheme="minorHAnsi"/>
        </w:rPr>
        <w:t>innovative approaches to solving resources problems</w:t>
      </w:r>
      <w:r w:rsidR="0043457F">
        <w:rPr>
          <w:rFonts w:asciiTheme="minorHAnsi" w:hAnsiTheme="minorHAnsi"/>
        </w:rPr>
        <w:t>,</w:t>
      </w:r>
    </w:p>
    <w:p w14:paraId="4610D704" w14:textId="44DFE2C0" w:rsidR="00351412" w:rsidRPr="00CE19BE" w:rsidRDefault="00351412" w:rsidP="00A4394F">
      <w:pPr>
        <w:pStyle w:val="NoteLevel11"/>
        <w:keepNext w:val="0"/>
        <w:numPr>
          <w:ilvl w:val="0"/>
          <w:numId w:val="8"/>
        </w:numPr>
        <w:rPr>
          <w:rFonts w:asciiTheme="minorHAnsi" w:hAnsiTheme="minorHAnsi"/>
        </w:rPr>
      </w:pPr>
      <w:r w:rsidRPr="00CE19BE">
        <w:rPr>
          <w:rFonts w:asciiTheme="minorHAnsi" w:hAnsiTheme="minorHAnsi"/>
        </w:rPr>
        <w:t xml:space="preserve">Has a </w:t>
      </w:r>
      <w:r w:rsidRPr="00CE19BE">
        <w:rPr>
          <w:rFonts w:asciiTheme="minorHAnsi" w:hAnsiTheme="minorHAnsi"/>
        </w:rPr>
        <w:fldChar w:fldCharType="begin"/>
      </w:r>
      <w:r w:rsidRPr="00CE19BE">
        <w:rPr>
          <w:rFonts w:asciiTheme="minorHAnsi" w:hAnsiTheme="minorHAnsi"/>
        </w:rPr>
        <w:instrText xml:space="preserve"> ADDIN AudioMarker 4850 </w:instrText>
      </w:r>
      <w:r w:rsidRPr="00CE19BE">
        <w:rPr>
          <w:rFonts w:asciiTheme="minorHAnsi" w:hAnsiTheme="minorHAnsi"/>
        </w:rPr>
        <w:fldChar w:fldCharType="end"/>
      </w:r>
      <w:r w:rsidRPr="00CE19BE">
        <w:rPr>
          <w:rFonts w:asciiTheme="minorHAnsi" w:hAnsiTheme="minorHAnsi"/>
        </w:rPr>
        <w:t>gutsy general manager</w:t>
      </w:r>
      <w:r w:rsidR="00B366B8">
        <w:rPr>
          <w:rFonts w:asciiTheme="minorHAnsi" w:hAnsiTheme="minorHAnsi"/>
        </w:rPr>
        <w:t xml:space="preserve"> who is a person of vision</w:t>
      </w:r>
      <w:r w:rsidR="0043457F">
        <w:rPr>
          <w:rFonts w:asciiTheme="minorHAnsi" w:hAnsiTheme="minorHAnsi"/>
        </w:rPr>
        <w:t>,</w:t>
      </w:r>
    </w:p>
    <w:p w14:paraId="0F15A167" w14:textId="4A7FFAA3" w:rsidR="00351412" w:rsidRPr="00CE19BE" w:rsidRDefault="00351412" w:rsidP="00A4394F">
      <w:pPr>
        <w:pStyle w:val="NoteLevel11"/>
        <w:keepNext w:val="0"/>
        <w:numPr>
          <w:ilvl w:val="0"/>
          <w:numId w:val="8"/>
        </w:numPr>
        <w:rPr>
          <w:rFonts w:asciiTheme="minorHAnsi" w:hAnsiTheme="minorHAnsi"/>
        </w:rPr>
      </w:pPr>
      <w:r w:rsidRPr="00CE19BE">
        <w:rPr>
          <w:rFonts w:asciiTheme="minorHAnsi" w:hAnsiTheme="minorHAnsi"/>
        </w:rPr>
        <w:t>Is an MS4 (storm</w:t>
      </w:r>
      <w:r w:rsidR="0043457F">
        <w:rPr>
          <w:rFonts w:asciiTheme="minorHAnsi" w:hAnsiTheme="minorHAnsi"/>
        </w:rPr>
        <w:t xml:space="preserve"> </w:t>
      </w:r>
      <w:r w:rsidRPr="00CE19BE">
        <w:rPr>
          <w:rFonts w:asciiTheme="minorHAnsi" w:hAnsiTheme="minorHAnsi"/>
        </w:rPr>
        <w:t>water) co-permitee</w:t>
      </w:r>
      <w:r w:rsidR="0043457F">
        <w:rPr>
          <w:rFonts w:asciiTheme="minorHAnsi" w:hAnsiTheme="minorHAnsi"/>
        </w:rPr>
        <w:t>,</w:t>
      </w:r>
      <w:r w:rsidRPr="00CE19BE">
        <w:rPr>
          <w:rFonts w:asciiTheme="minorHAnsi" w:hAnsiTheme="minorHAnsi"/>
        </w:rPr>
        <w:t xml:space="preserve"> </w:t>
      </w:r>
    </w:p>
    <w:p w14:paraId="4BDDA3F0" w14:textId="49B0DFF5" w:rsidR="00351412" w:rsidRDefault="00351412" w:rsidP="00A4394F">
      <w:pPr>
        <w:pStyle w:val="NoteLevel11"/>
        <w:keepNext w:val="0"/>
        <w:numPr>
          <w:ilvl w:val="0"/>
          <w:numId w:val="8"/>
        </w:numPr>
        <w:rPr>
          <w:rFonts w:asciiTheme="minorHAnsi" w:hAnsiTheme="minorHAnsi"/>
        </w:rPr>
      </w:pPr>
      <w:r w:rsidRPr="00CE19BE">
        <w:rPr>
          <w:rFonts w:asciiTheme="minorHAnsi" w:hAnsiTheme="minorHAnsi"/>
        </w:rPr>
        <w:fldChar w:fldCharType="begin"/>
      </w:r>
      <w:r w:rsidRPr="00CE19BE">
        <w:rPr>
          <w:rFonts w:asciiTheme="minorHAnsi" w:hAnsiTheme="minorHAnsi"/>
        </w:rPr>
        <w:instrText xml:space="preserve"> ADDIN AudioMarker 4942 </w:instrText>
      </w:r>
      <w:r w:rsidRPr="00CE19BE">
        <w:rPr>
          <w:rFonts w:asciiTheme="minorHAnsi" w:hAnsiTheme="minorHAnsi"/>
        </w:rPr>
        <w:fldChar w:fldCharType="end"/>
      </w:r>
      <w:r w:rsidR="00623213" w:rsidRPr="00CE19BE">
        <w:rPr>
          <w:rFonts w:asciiTheme="minorHAnsi" w:hAnsiTheme="minorHAnsi"/>
        </w:rPr>
        <w:t xml:space="preserve">Has </w:t>
      </w:r>
      <w:r w:rsidRPr="00CE19BE">
        <w:rPr>
          <w:rFonts w:asciiTheme="minorHAnsi" w:hAnsiTheme="minorHAnsi"/>
        </w:rPr>
        <w:t>a council that is willing to fund large capital programs</w:t>
      </w:r>
      <w:r w:rsidR="0043457F">
        <w:rPr>
          <w:rFonts w:asciiTheme="minorHAnsi" w:hAnsiTheme="minorHAnsi"/>
        </w:rPr>
        <w:t>, and</w:t>
      </w:r>
      <w:r w:rsidRPr="00CE19BE">
        <w:rPr>
          <w:rFonts w:asciiTheme="minorHAnsi" w:hAnsiTheme="minorHAnsi"/>
        </w:rPr>
        <w:t xml:space="preserve"> </w:t>
      </w:r>
    </w:p>
    <w:p w14:paraId="7A2786CA" w14:textId="218C987E" w:rsidR="008D7621" w:rsidRPr="0041448F" w:rsidRDefault="008D7621" w:rsidP="00A4394F">
      <w:pPr>
        <w:pStyle w:val="NoteLevel11"/>
        <w:keepNext w:val="0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Provides a big picture perspective</w:t>
      </w:r>
      <w:r w:rsidR="0043457F">
        <w:rPr>
          <w:rFonts w:asciiTheme="minorHAnsi" w:hAnsiTheme="minorHAnsi"/>
        </w:rPr>
        <w:t>.</w:t>
      </w:r>
    </w:p>
    <w:p w14:paraId="10E71EE2" w14:textId="77777777" w:rsidR="00351412" w:rsidRDefault="00351412" w:rsidP="00A4394F">
      <w:pPr>
        <w:pStyle w:val="NoteLevel11"/>
        <w:keepNext w:val="0"/>
        <w:numPr>
          <w:ilvl w:val="0"/>
          <w:numId w:val="0"/>
        </w:numPr>
      </w:pPr>
    </w:p>
    <w:p w14:paraId="0D987EC6" w14:textId="6CF36B0A" w:rsidR="00351412" w:rsidRPr="00287367" w:rsidRDefault="00351412" w:rsidP="00A4394F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  <w:r w:rsidRPr="00287367">
        <w:rPr>
          <w:rFonts w:asciiTheme="minorHAnsi" w:hAnsiTheme="minorHAnsi"/>
        </w:rPr>
        <w:fldChar w:fldCharType="begin"/>
      </w:r>
      <w:r w:rsidRPr="00287367">
        <w:rPr>
          <w:rFonts w:asciiTheme="minorHAnsi" w:hAnsiTheme="minorHAnsi"/>
        </w:rPr>
        <w:instrText xml:space="preserve"> ADDIN AudioMarker 4968 </w:instrText>
      </w:r>
      <w:r w:rsidRPr="00287367">
        <w:rPr>
          <w:rFonts w:asciiTheme="minorHAnsi" w:hAnsiTheme="minorHAnsi"/>
        </w:rPr>
        <w:fldChar w:fldCharType="end"/>
      </w:r>
      <w:r w:rsidRPr="00287367">
        <w:rPr>
          <w:rFonts w:asciiTheme="minorHAnsi" w:hAnsiTheme="minorHAnsi"/>
        </w:rPr>
        <w:t>Meiners Oaks</w:t>
      </w:r>
      <w:r w:rsidR="00287367" w:rsidRPr="00287367">
        <w:rPr>
          <w:rFonts w:asciiTheme="minorHAnsi" w:hAnsiTheme="minorHAnsi"/>
        </w:rPr>
        <w:t xml:space="preserve"> Water District</w:t>
      </w:r>
    </w:p>
    <w:p w14:paraId="2E442E06" w14:textId="4A4E2A0B" w:rsidR="00351412" w:rsidRPr="00FD4A03" w:rsidRDefault="00CE19BE" w:rsidP="00A4394F">
      <w:pPr>
        <w:pStyle w:val="NoteLevel11"/>
        <w:keepNext w:val="0"/>
        <w:numPr>
          <w:ilvl w:val="0"/>
          <w:numId w:val="9"/>
        </w:numPr>
        <w:rPr>
          <w:rFonts w:asciiTheme="minorHAnsi" w:hAnsiTheme="minorHAnsi"/>
        </w:rPr>
      </w:pPr>
      <w:r w:rsidRPr="00FD4A03">
        <w:rPr>
          <w:rFonts w:asciiTheme="minorHAnsi" w:hAnsiTheme="minorHAnsi"/>
        </w:rPr>
        <w:t xml:space="preserve">Has a </w:t>
      </w:r>
      <w:r w:rsidR="00351412" w:rsidRPr="00FD4A03">
        <w:rPr>
          <w:rFonts w:asciiTheme="minorHAnsi" w:hAnsiTheme="minorHAnsi"/>
        </w:rPr>
        <w:fldChar w:fldCharType="begin"/>
      </w:r>
      <w:r w:rsidR="00351412" w:rsidRPr="00FD4A03">
        <w:rPr>
          <w:rFonts w:asciiTheme="minorHAnsi" w:hAnsiTheme="minorHAnsi"/>
        </w:rPr>
        <w:instrText xml:space="preserve"> ADDIN AudioMarker 4976 </w:instrText>
      </w:r>
      <w:r w:rsidR="00351412" w:rsidRPr="00FD4A03">
        <w:rPr>
          <w:rFonts w:asciiTheme="minorHAnsi" w:hAnsiTheme="minorHAnsi"/>
        </w:rPr>
        <w:fldChar w:fldCharType="end"/>
      </w:r>
      <w:r w:rsidR="00EC5D40" w:rsidRPr="00FD4A03">
        <w:rPr>
          <w:rFonts w:asciiTheme="minorHAnsi" w:hAnsiTheme="minorHAnsi"/>
        </w:rPr>
        <w:t>good watershed perspective</w:t>
      </w:r>
      <w:r w:rsidR="00281363">
        <w:rPr>
          <w:rFonts w:asciiTheme="minorHAnsi" w:hAnsiTheme="minorHAnsi"/>
        </w:rPr>
        <w:t xml:space="preserve">, including </w:t>
      </w:r>
      <w:r w:rsidR="00EC5D40" w:rsidRPr="00FD4A03">
        <w:rPr>
          <w:rFonts w:asciiTheme="minorHAnsi" w:hAnsiTheme="minorHAnsi"/>
        </w:rPr>
        <w:t xml:space="preserve">an ecosystem perspective and </w:t>
      </w:r>
      <w:r w:rsidR="00281363">
        <w:rPr>
          <w:rFonts w:asciiTheme="minorHAnsi" w:hAnsiTheme="minorHAnsi"/>
        </w:rPr>
        <w:t>knowledge of</w:t>
      </w:r>
      <w:r w:rsidR="00EC5D40" w:rsidRPr="00FD4A03">
        <w:rPr>
          <w:rFonts w:asciiTheme="minorHAnsi" w:hAnsiTheme="minorHAnsi"/>
        </w:rPr>
        <w:t xml:space="preserve"> what is happening and</w:t>
      </w:r>
      <w:r w:rsidR="00351412" w:rsidRPr="00FD4A03">
        <w:rPr>
          <w:rFonts w:asciiTheme="minorHAnsi" w:hAnsiTheme="minorHAnsi"/>
        </w:rPr>
        <w:t xml:space="preserve"> </w:t>
      </w:r>
      <w:r w:rsidR="00EC5D40" w:rsidRPr="00FD4A03">
        <w:rPr>
          <w:rFonts w:asciiTheme="minorHAnsi" w:hAnsiTheme="minorHAnsi"/>
        </w:rPr>
        <w:t xml:space="preserve">the </w:t>
      </w:r>
      <w:r w:rsidR="00351412" w:rsidRPr="00FD4A03">
        <w:rPr>
          <w:rFonts w:asciiTheme="minorHAnsi" w:hAnsiTheme="minorHAnsi"/>
        </w:rPr>
        <w:t>roles</w:t>
      </w:r>
      <w:r w:rsidR="00281363">
        <w:rPr>
          <w:rFonts w:asciiTheme="minorHAnsi" w:hAnsiTheme="minorHAnsi"/>
        </w:rPr>
        <w:t xml:space="preserve"> people/groups play</w:t>
      </w:r>
      <w:r w:rsidR="00351412" w:rsidRPr="00FD4A03">
        <w:rPr>
          <w:rFonts w:asciiTheme="minorHAnsi" w:hAnsiTheme="minorHAnsi"/>
        </w:rPr>
        <w:t xml:space="preserve">, </w:t>
      </w:r>
    </w:p>
    <w:p w14:paraId="08A66996" w14:textId="329B3E40" w:rsidR="00351412" w:rsidRPr="00FD4A03" w:rsidRDefault="00EC5D40" w:rsidP="00A4394F">
      <w:pPr>
        <w:pStyle w:val="NoteLevel11"/>
        <w:keepNext w:val="0"/>
        <w:numPr>
          <w:ilvl w:val="0"/>
          <w:numId w:val="9"/>
        </w:numPr>
        <w:rPr>
          <w:rFonts w:asciiTheme="minorHAnsi" w:hAnsiTheme="minorHAnsi"/>
        </w:rPr>
      </w:pPr>
      <w:r w:rsidRPr="00FD4A03">
        <w:rPr>
          <w:rFonts w:asciiTheme="minorHAnsi" w:hAnsiTheme="minorHAnsi"/>
        </w:rPr>
        <w:t xml:space="preserve">Has </w:t>
      </w:r>
      <w:r w:rsidR="00351412" w:rsidRPr="00FD4A03">
        <w:rPr>
          <w:rFonts w:asciiTheme="minorHAnsi" w:hAnsiTheme="minorHAnsi"/>
        </w:rPr>
        <w:fldChar w:fldCharType="begin"/>
      </w:r>
      <w:r w:rsidR="00351412" w:rsidRPr="00FD4A03">
        <w:rPr>
          <w:rFonts w:asciiTheme="minorHAnsi" w:hAnsiTheme="minorHAnsi"/>
        </w:rPr>
        <w:instrText xml:space="preserve"> ADDIN AudioMarker 5043 </w:instrText>
      </w:r>
      <w:r w:rsidR="00351412" w:rsidRPr="00FD4A03">
        <w:rPr>
          <w:rFonts w:asciiTheme="minorHAnsi" w:hAnsiTheme="minorHAnsi"/>
        </w:rPr>
        <w:fldChar w:fldCharType="end"/>
      </w:r>
      <w:r w:rsidR="00351412" w:rsidRPr="00FD4A03">
        <w:rPr>
          <w:rFonts w:asciiTheme="minorHAnsi" w:hAnsiTheme="minorHAnsi"/>
        </w:rPr>
        <w:t>surface water/groundwater documentation, i</w:t>
      </w:r>
      <w:r w:rsidRPr="00FD4A03">
        <w:rPr>
          <w:rFonts w:asciiTheme="minorHAnsi" w:hAnsiTheme="minorHAnsi"/>
        </w:rPr>
        <w:t>.</w:t>
      </w:r>
      <w:r w:rsidR="00351412" w:rsidRPr="00FD4A03">
        <w:rPr>
          <w:rFonts w:asciiTheme="minorHAnsi" w:hAnsiTheme="minorHAnsi"/>
        </w:rPr>
        <w:t>e., valuable hydrologic data</w:t>
      </w:r>
      <w:r w:rsidR="0043457F">
        <w:rPr>
          <w:rFonts w:asciiTheme="minorHAnsi" w:hAnsiTheme="minorHAnsi"/>
        </w:rPr>
        <w:t>,</w:t>
      </w:r>
    </w:p>
    <w:p w14:paraId="732D44F4" w14:textId="21B4E9DD" w:rsidR="00351412" w:rsidRPr="00FD4A03" w:rsidRDefault="00EC5D40" w:rsidP="00A4394F">
      <w:pPr>
        <w:pStyle w:val="NoteLevel11"/>
        <w:keepNext w:val="0"/>
        <w:numPr>
          <w:ilvl w:val="0"/>
          <w:numId w:val="9"/>
        </w:numPr>
        <w:rPr>
          <w:rFonts w:asciiTheme="minorHAnsi" w:hAnsiTheme="minorHAnsi"/>
        </w:rPr>
      </w:pPr>
      <w:r w:rsidRPr="00FD4A03">
        <w:rPr>
          <w:rFonts w:asciiTheme="minorHAnsi" w:hAnsiTheme="minorHAnsi"/>
        </w:rPr>
        <w:t>Has an innovative program to measu</w:t>
      </w:r>
      <w:r w:rsidR="00351412" w:rsidRPr="00FD4A03">
        <w:rPr>
          <w:rFonts w:asciiTheme="minorHAnsi" w:hAnsiTheme="minorHAnsi"/>
        </w:rPr>
        <w:t>r</w:t>
      </w:r>
      <w:r w:rsidRPr="00FD4A03">
        <w:rPr>
          <w:rFonts w:asciiTheme="minorHAnsi" w:hAnsiTheme="minorHAnsi"/>
        </w:rPr>
        <w:t>e</w:t>
      </w:r>
      <w:r w:rsidR="00351412" w:rsidRPr="00FD4A03">
        <w:rPr>
          <w:rFonts w:asciiTheme="minorHAnsi" w:hAnsiTheme="minorHAnsi"/>
        </w:rPr>
        <w:t xml:space="preserve"> the leading edge of </w:t>
      </w:r>
      <w:r w:rsidRPr="00FD4A03">
        <w:rPr>
          <w:rFonts w:asciiTheme="minorHAnsi" w:hAnsiTheme="minorHAnsi"/>
        </w:rPr>
        <w:t>the river</w:t>
      </w:r>
      <w:r w:rsidR="00281363">
        <w:rPr>
          <w:rFonts w:asciiTheme="minorHAnsi" w:hAnsiTheme="minorHAnsi"/>
        </w:rPr>
        <w:t>,</w:t>
      </w:r>
      <w:r w:rsidRPr="00FD4A03">
        <w:rPr>
          <w:rFonts w:asciiTheme="minorHAnsi" w:hAnsiTheme="minorHAnsi"/>
        </w:rPr>
        <w:t xml:space="preserve"> which</w:t>
      </w:r>
      <w:r w:rsidR="00351412" w:rsidRPr="00FD4A03">
        <w:rPr>
          <w:rFonts w:asciiTheme="minorHAnsi" w:hAnsiTheme="minorHAnsi"/>
        </w:rPr>
        <w:t xml:space="preserve"> helps to figure out recharge rate</w:t>
      </w:r>
      <w:r w:rsidRPr="00FD4A03">
        <w:rPr>
          <w:rFonts w:asciiTheme="minorHAnsi" w:hAnsiTheme="minorHAnsi"/>
        </w:rPr>
        <w:t>s</w:t>
      </w:r>
      <w:r w:rsidR="0043457F">
        <w:rPr>
          <w:rFonts w:asciiTheme="minorHAnsi" w:hAnsiTheme="minorHAnsi"/>
        </w:rPr>
        <w:t>,</w:t>
      </w:r>
    </w:p>
    <w:p w14:paraId="2ABB3DF3" w14:textId="1AF61CEC" w:rsidR="00351412" w:rsidRPr="00FD4A03" w:rsidRDefault="00EC5D40" w:rsidP="00A4394F">
      <w:pPr>
        <w:pStyle w:val="NoteLevel11"/>
        <w:keepNext w:val="0"/>
        <w:numPr>
          <w:ilvl w:val="0"/>
          <w:numId w:val="9"/>
        </w:numPr>
        <w:rPr>
          <w:rFonts w:asciiTheme="minorHAnsi" w:hAnsiTheme="minorHAnsi"/>
        </w:rPr>
      </w:pPr>
      <w:r w:rsidRPr="00FD4A03">
        <w:rPr>
          <w:rFonts w:asciiTheme="minorHAnsi" w:hAnsiTheme="minorHAnsi"/>
        </w:rPr>
        <w:t xml:space="preserve">Has </w:t>
      </w:r>
      <w:r w:rsidR="00351412" w:rsidRPr="00FD4A03">
        <w:rPr>
          <w:rFonts w:asciiTheme="minorHAnsi" w:hAnsiTheme="minorHAnsi"/>
        </w:rPr>
        <w:fldChar w:fldCharType="begin"/>
      </w:r>
      <w:r w:rsidR="00351412" w:rsidRPr="00FD4A03">
        <w:rPr>
          <w:rFonts w:asciiTheme="minorHAnsi" w:hAnsiTheme="minorHAnsi"/>
        </w:rPr>
        <w:instrText xml:space="preserve"> ADDIN AudioMarker 5099 </w:instrText>
      </w:r>
      <w:r w:rsidR="00351412" w:rsidRPr="00FD4A03">
        <w:rPr>
          <w:rFonts w:asciiTheme="minorHAnsi" w:hAnsiTheme="minorHAnsi"/>
        </w:rPr>
        <w:fldChar w:fldCharType="end"/>
      </w:r>
      <w:r w:rsidR="00351412" w:rsidRPr="00FD4A03">
        <w:rPr>
          <w:rFonts w:asciiTheme="minorHAnsi" w:hAnsiTheme="minorHAnsi"/>
        </w:rPr>
        <w:t xml:space="preserve">diverse </w:t>
      </w:r>
      <w:r w:rsidRPr="00FD4A03">
        <w:rPr>
          <w:rFonts w:asciiTheme="minorHAnsi" w:hAnsiTheme="minorHAnsi"/>
        </w:rPr>
        <w:t>c</w:t>
      </w:r>
      <w:r w:rsidR="00351412" w:rsidRPr="00FD4A03">
        <w:rPr>
          <w:rFonts w:asciiTheme="minorHAnsi" w:hAnsiTheme="minorHAnsi"/>
        </w:rPr>
        <w:t>ustomer</w:t>
      </w:r>
      <w:r w:rsidRPr="00FD4A03">
        <w:rPr>
          <w:rFonts w:asciiTheme="minorHAnsi" w:hAnsiTheme="minorHAnsi"/>
        </w:rPr>
        <w:t>s</w:t>
      </w:r>
      <w:r w:rsidR="00351412" w:rsidRPr="00FD4A03">
        <w:rPr>
          <w:rFonts w:asciiTheme="minorHAnsi" w:hAnsiTheme="minorHAnsi"/>
        </w:rPr>
        <w:t xml:space="preserve">, </w:t>
      </w:r>
      <w:r w:rsidR="00281363" w:rsidRPr="00FD4A03">
        <w:rPr>
          <w:rFonts w:asciiTheme="minorHAnsi" w:hAnsiTheme="minorHAnsi"/>
        </w:rPr>
        <w:t xml:space="preserve">agricultural </w:t>
      </w:r>
      <w:r w:rsidR="00281363">
        <w:rPr>
          <w:rFonts w:asciiTheme="minorHAnsi" w:hAnsiTheme="minorHAnsi"/>
        </w:rPr>
        <w:t xml:space="preserve">in addition to </w:t>
      </w:r>
      <w:r w:rsidR="00351412" w:rsidRPr="00FD4A03">
        <w:rPr>
          <w:rFonts w:asciiTheme="minorHAnsi" w:hAnsiTheme="minorHAnsi"/>
        </w:rPr>
        <w:t xml:space="preserve">municipal </w:t>
      </w:r>
      <w:r w:rsidR="00281363">
        <w:rPr>
          <w:rFonts w:asciiTheme="minorHAnsi" w:hAnsiTheme="minorHAnsi"/>
        </w:rPr>
        <w:t>and industrial</w:t>
      </w:r>
      <w:r w:rsidR="0043457F">
        <w:rPr>
          <w:rFonts w:asciiTheme="minorHAnsi" w:hAnsiTheme="minorHAnsi"/>
        </w:rPr>
        <w:t>,</w:t>
      </w:r>
    </w:p>
    <w:p w14:paraId="6C44701C" w14:textId="367F2439" w:rsidR="00351412" w:rsidRPr="00FD4A03" w:rsidRDefault="00EC5D40" w:rsidP="00A4394F">
      <w:pPr>
        <w:pStyle w:val="NoteLevel11"/>
        <w:keepNext w:val="0"/>
        <w:numPr>
          <w:ilvl w:val="0"/>
          <w:numId w:val="9"/>
        </w:numPr>
        <w:rPr>
          <w:rFonts w:asciiTheme="minorHAnsi" w:hAnsiTheme="minorHAnsi"/>
        </w:rPr>
      </w:pPr>
      <w:r w:rsidRPr="00FD4A03">
        <w:rPr>
          <w:rFonts w:asciiTheme="minorHAnsi" w:hAnsiTheme="minorHAnsi"/>
        </w:rPr>
        <w:t xml:space="preserve">Has a </w:t>
      </w:r>
      <w:r w:rsidR="00351412" w:rsidRPr="00FD4A03">
        <w:rPr>
          <w:rFonts w:asciiTheme="minorHAnsi" w:hAnsiTheme="minorHAnsi"/>
        </w:rPr>
        <w:fldChar w:fldCharType="begin"/>
      </w:r>
      <w:r w:rsidR="00351412" w:rsidRPr="00FD4A03">
        <w:rPr>
          <w:rFonts w:asciiTheme="minorHAnsi" w:hAnsiTheme="minorHAnsi"/>
        </w:rPr>
        <w:instrText xml:space="preserve"> ADDIN AudioMarker 5129 </w:instrText>
      </w:r>
      <w:r w:rsidR="00351412" w:rsidRPr="00FD4A03">
        <w:rPr>
          <w:rFonts w:asciiTheme="minorHAnsi" w:hAnsiTheme="minorHAnsi"/>
        </w:rPr>
        <w:fldChar w:fldCharType="end"/>
      </w:r>
      <w:r w:rsidRPr="00FD4A03">
        <w:rPr>
          <w:rFonts w:asciiTheme="minorHAnsi" w:hAnsiTheme="minorHAnsi"/>
        </w:rPr>
        <w:t>cost conscious Board of D</w:t>
      </w:r>
      <w:r w:rsidR="00351412" w:rsidRPr="00FD4A03">
        <w:rPr>
          <w:rFonts w:asciiTheme="minorHAnsi" w:hAnsiTheme="minorHAnsi"/>
        </w:rPr>
        <w:t>irectors</w:t>
      </w:r>
      <w:r w:rsidR="0043457F">
        <w:rPr>
          <w:rFonts w:asciiTheme="minorHAnsi" w:hAnsiTheme="minorHAnsi"/>
        </w:rPr>
        <w:t>,</w:t>
      </w:r>
    </w:p>
    <w:p w14:paraId="188DE466" w14:textId="469D63B7" w:rsidR="00351412" w:rsidRPr="00FD4A03" w:rsidRDefault="00EC5D40" w:rsidP="00A4394F">
      <w:pPr>
        <w:pStyle w:val="NoteLevel11"/>
        <w:keepNext w:val="0"/>
        <w:numPr>
          <w:ilvl w:val="0"/>
          <w:numId w:val="9"/>
        </w:numPr>
        <w:rPr>
          <w:rFonts w:asciiTheme="minorHAnsi" w:hAnsiTheme="minorHAnsi"/>
        </w:rPr>
      </w:pPr>
      <w:r w:rsidRPr="00FD4A03">
        <w:rPr>
          <w:rFonts w:asciiTheme="minorHAnsi" w:hAnsiTheme="minorHAnsi"/>
        </w:rPr>
        <w:t xml:space="preserve">Has a </w:t>
      </w:r>
      <w:r w:rsidR="00351412" w:rsidRPr="00FD4A03">
        <w:rPr>
          <w:rFonts w:asciiTheme="minorHAnsi" w:hAnsiTheme="minorHAnsi"/>
        </w:rPr>
        <w:fldChar w:fldCharType="begin"/>
      </w:r>
      <w:r w:rsidR="00351412" w:rsidRPr="00FD4A03">
        <w:rPr>
          <w:rFonts w:asciiTheme="minorHAnsi" w:hAnsiTheme="minorHAnsi"/>
        </w:rPr>
        <w:instrText xml:space="preserve"> ADDIN AudioMarker 5139 </w:instrText>
      </w:r>
      <w:r w:rsidR="00351412" w:rsidRPr="00FD4A03">
        <w:rPr>
          <w:rFonts w:asciiTheme="minorHAnsi" w:hAnsiTheme="minorHAnsi"/>
        </w:rPr>
        <w:fldChar w:fldCharType="end"/>
      </w:r>
      <w:r w:rsidR="00351412" w:rsidRPr="00FD4A03">
        <w:rPr>
          <w:rFonts w:asciiTheme="minorHAnsi" w:hAnsiTheme="minorHAnsi"/>
        </w:rPr>
        <w:t>good rap</w:t>
      </w:r>
      <w:r w:rsidRPr="00FD4A03">
        <w:rPr>
          <w:rFonts w:asciiTheme="minorHAnsi" w:hAnsiTheme="minorHAnsi"/>
        </w:rPr>
        <w:t>p</w:t>
      </w:r>
      <w:r w:rsidR="00351412" w:rsidRPr="00FD4A03">
        <w:rPr>
          <w:rFonts w:asciiTheme="minorHAnsi" w:hAnsiTheme="minorHAnsi"/>
        </w:rPr>
        <w:t>or</w:t>
      </w:r>
      <w:r w:rsidRPr="00FD4A03">
        <w:rPr>
          <w:rFonts w:asciiTheme="minorHAnsi" w:hAnsiTheme="minorHAnsi"/>
        </w:rPr>
        <w:t>t</w:t>
      </w:r>
      <w:r w:rsidR="00351412" w:rsidRPr="00FD4A03">
        <w:rPr>
          <w:rFonts w:asciiTheme="minorHAnsi" w:hAnsiTheme="minorHAnsi"/>
        </w:rPr>
        <w:t xml:space="preserve"> with </w:t>
      </w:r>
      <w:r w:rsidRPr="00FD4A03">
        <w:rPr>
          <w:rFonts w:asciiTheme="minorHAnsi" w:hAnsiTheme="minorHAnsi"/>
        </w:rPr>
        <w:t xml:space="preserve">the </w:t>
      </w:r>
      <w:r w:rsidR="00351412" w:rsidRPr="00FD4A03">
        <w:rPr>
          <w:rFonts w:asciiTheme="minorHAnsi" w:hAnsiTheme="minorHAnsi"/>
        </w:rPr>
        <w:t>community</w:t>
      </w:r>
      <w:r w:rsidR="0043457F">
        <w:rPr>
          <w:rFonts w:asciiTheme="minorHAnsi" w:hAnsiTheme="minorHAnsi"/>
        </w:rPr>
        <w:t>,</w:t>
      </w:r>
    </w:p>
    <w:p w14:paraId="167FEB35" w14:textId="2AA58592" w:rsidR="00351412" w:rsidRPr="00FD4A03" w:rsidRDefault="00EC5D40" w:rsidP="00A4394F">
      <w:pPr>
        <w:pStyle w:val="NoteLevel11"/>
        <w:keepNext w:val="0"/>
        <w:numPr>
          <w:ilvl w:val="0"/>
          <w:numId w:val="9"/>
        </w:numPr>
        <w:rPr>
          <w:rFonts w:asciiTheme="minorHAnsi" w:hAnsiTheme="minorHAnsi"/>
        </w:rPr>
      </w:pPr>
      <w:r w:rsidRPr="00FD4A03">
        <w:rPr>
          <w:rFonts w:asciiTheme="minorHAnsi" w:hAnsiTheme="minorHAnsi"/>
        </w:rPr>
        <w:t xml:space="preserve">Developed an </w:t>
      </w:r>
      <w:r w:rsidR="00351412" w:rsidRPr="00FD4A03">
        <w:rPr>
          <w:rFonts w:asciiTheme="minorHAnsi" w:hAnsiTheme="minorHAnsi"/>
        </w:rPr>
        <w:fldChar w:fldCharType="begin"/>
      </w:r>
      <w:r w:rsidR="00351412" w:rsidRPr="00FD4A03">
        <w:rPr>
          <w:rFonts w:asciiTheme="minorHAnsi" w:hAnsiTheme="minorHAnsi"/>
        </w:rPr>
        <w:instrText xml:space="preserve"> ADDIN AudioMarker 5146 </w:instrText>
      </w:r>
      <w:r w:rsidR="00351412" w:rsidRPr="00FD4A03">
        <w:rPr>
          <w:rFonts w:asciiTheme="minorHAnsi" w:hAnsiTheme="minorHAnsi"/>
        </w:rPr>
        <w:fldChar w:fldCharType="end"/>
      </w:r>
      <w:r w:rsidR="00351412" w:rsidRPr="00FD4A03">
        <w:rPr>
          <w:rFonts w:asciiTheme="minorHAnsi" w:hAnsiTheme="minorHAnsi"/>
        </w:rPr>
        <w:t xml:space="preserve">innovative drought plan, </w:t>
      </w:r>
      <w:r w:rsidRPr="00FD4A03">
        <w:rPr>
          <w:rFonts w:asciiTheme="minorHAnsi" w:hAnsiTheme="minorHAnsi"/>
        </w:rPr>
        <w:t>which had good public support</w:t>
      </w:r>
      <w:r w:rsidR="0043457F">
        <w:rPr>
          <w:rFonts w:asciiTheme="minorHAnsi" w:hAnsiTheme="minorHAnsi"/>
        </w:rPr>
        <w:t>,</w:t>
      </w:r>
      <w:r w:rsidRPr="00FD4A03">
        <w:rPr>
          <w:rFonts w:asciiTheme="minorHAnsi" w:hAnsiTheme="minorHAnsi"/>
        </w:rPr>
        <w:t xml:space="preserve"> </w:t>
      </w:r>
    </w:p>
    <w:p w14:paraId="446F150A" w14:textId="7792CDD2" w:rsidR="00351412" w:rsidRPr="00FD4A03" w:rsidRDefault="00FD4A03" w:rsidP="00A4394F">
      <w:pPr>
        <w:pStyle w:val="NoteLevel11"/>
        <w:keepNext w:val="0"/>
        <w:numPr>
          <w:ilvl w:val="0"/>
          <w:numId w:val="9"/>
        </w:numPr>
        <w:rPr>
          <w:rFonts w:asciiTheme="minorHAnsi" w:hAnsiTheme="minorHAnsi"/>
        </w:rPr>
      </w:pPr>
      <w:r w:rsidRPr="00FD4A03">
        <w:rPr>
          <w:rFonts w:asciiTheme="minorHAnsi" w:hAnsiTheme="minorHAnsi"/>
        </w:rPr>
        <w:t xml:space="preserve">Takes a </w:t>
      </w:r>
      <w:r w:rsidR="00351412" w:rsidRPr="00FD4A03">
        <w:rPr>
          <w:rFonts w:asciiTheme="minorHAnsi" w:hAnsiTheme="minorHAnsi"/>
        </w:rPr>
        <w:fldChar w:fldCharType="begin"/>
      </w:r>
      <w:r w:rsidR="00351412" w:rsidRPr="00FD4A03">
        <w:rPr>
          <w:rFonts w:asciiTheme="minorHAnsi" w:hAnsiTheme="minorHAnsi"/>
        </w:rPr>
        <w:instrText xml:space="preserve"> ADDIN AudioMarker 5159 </w:instrText>
      </w:r>
      <w:r w:rsidR="00351412" w:rsidRPr="00FD4A03">
        <w:rPr>
          <w:rFonts w:asciiTheme="minorHAnsi" w:hAnsiTheme="minorHAnsi"/>
        </w:rPr>
        <w:fldChar w:fldCharType="end"/>
      </w:r>
      <w:r w:rsidR="00351412" w:rsidRPr="00FD4A03">
        <w:rPr>
          <w:rFonts w:asciiTheme="minorHAnsi" w:hAnsiTheme="minorHAnsi"/>
        </w:rPr>
        <w:t>no nonsense approach</w:t>
      </w:r>
      <w:r w:rsidR="0043457F">
        <w:rPr>
          <w:rFonts w:asciiTheme="minorHAnsi" w:hAnsiTheme="minorHAnsi"/>
        </w:rPr>
        <w:t>,</w:t>
      </w:r>
    </w:p>
    <w:p w14:paraId="7486F0BA" w14:textId="55EEEAD2" w:rsidR="00351412" w:rsidRPr="00FD4A03" w:rsidRDefault="00FD4A03" w:rsidP="00A4394F">
      <w:pPr>
        <w:pStyle w:val="NoteLevel11"/>
        <w:keepNext w:val="0"/>
        <w:numPr>
          <w:ilvl w:val="0"/>
          <w:numId w:val="9"/>
        </w:numPr>
        <w:rPr>
          <w:rFonts w:asciiTheme="minorHAnsi" w:hAnsiTheme="minorHAnsi"/>
        </w:rPr>
      </w:pPr>
      <w:r w:rsidRPr="00FD4A03">
        <w:rPr>
          <w:rFonts w:asciiTheme="minorHAnsi" w:hAnsiTheme="minorHAnsi"/>
        </w:rPr>
        <w:t xml:space="preserve">Has a </w:t>
      </w:r>
      <w:r w:rsidR="00351412" w:rsidRPr="00FD4A03">
        <w:rPr>
          <w:rFonts w:asciiTheme="minorHAnsi" w:hAnsiTheme="minorHAnsi"/>
        </w:rPr>
        <w:fldChar w:fldCharType="begin"/>
      </w:r>
      <w:r w:rsidR="00351412" w:rsidRPr="00FD4A03">
        <w:rPr>
          <w:rFonts w:asciiTheme="minorHAnsi" w:hAnsiTheme="minorHAnsi"/>
        </w:rPr>
        <w:instrText xml:space="preserve"> ADDIN AudioMarker 5183 </w:instrText>
      </w:r>
      <w:r w:rsidR="00351412" w:rsidRPr="00FD4A03">
        <w:rPr>
          <w:rFonts w:asciiTheme="minorHAnsi" w:hAnsiTheme="minorHAnsi"/>
        </w:rPr>
        <w:fldChar w:fldCharType="end"/>
      </w:r>
      <w:r w:rsidR="00351412" w:rsidRPr="00FD4A03">
        <w:rPr>
          <w:rFonts w:asciiTheme="minorHAnsi" w:hAnsiTheme="minorHAnsi"/>
        </w:rPr>
        <w:t>long term view of sustaining services</w:t>
      </w:r>
      <w:r w:rsidR="0043457F">
        <w:rPr>
          <w:rFonts w:asciiTheme="minorHAnsi" w:hAnsiTheme="minorHAnsi"/>
        </w:rPr>
        <w:t>,</w:t>
      </w:r>
      <w:r w:rsidR="00351412" w:rsidRPr="00FD4A03">
        <w:rPr>
          <w:rFonts w:asciiTheme="minorHAnsi" w:hAnsiTheme="minorHAnsi"/>
        </w:rPr>
        <w:t xml:space="preserve"> </w:t>
      </w:r>
    </w:p>
    <w:p w14:paraId="77CE1670" w14:textId="3C08AB13" w:rsidR="00351412" w:rsidRPr="00FD4A03" w:rsidRDefault="0059480F" w:rsidP="00A4394F">
      <w:pPr>
        <w:pStyle w:val="NoteLevel11"/>
        <w:keepNext w:val="0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it</w:t>
      </w:r>
      <w:r w:rsidR="00FD4A03" w:rsidRPr="00FD4A03">
        <w:rPr>
          <w:rFonts w:asciiTheme="minorHAnsi" w:hAnsiTheme="minorHAnsi"/>
        </w:rPr>
        <w:t xml:space="preserve">s </w:t>
      </w:r>
      <w:r w:rsidR="00351412" w:rsidRPr="00FD4A03">
        <w:rPr>
          <w:rFonts w:asciiTheme="minorHAnsi" w:hAnsiTheme="minorHAnsi"/>
        </w:rPr>
        <w:t>history</w:t>
      </w:r>
      <w:r w:rsidR="00FD4A03" w:rsidRPr="00FD4A03">
        <w:rPr>
          <w:rFonts w:asciiTheme="minorHAnsi" w:hAnsiTheme="minorHAnsi"/>
        </w:rPr>
        <w:t>, it</w:t>
      </w:r>
      <w:r w:rsidR="00351412" w:rsidRPr="00FD4A03">
        <w:rPr>
          <w:rFonts w:asciiTheme="minorHAnsi" w:hAnsiTheme="minorHAnsi"/>
        </w:rPr>
        <w:t xml:space="preserve"> </w:t>
      </w:r>
      <w:r w:rsidR="00351412" w:rsidRPr="00FD4A03">
        <w:rPr>
          <w:rFonts w:asciiTheme="minorHAnsi" w:hAnsiTheme="minorHAnsi"/>
        </w:rPr>
        <w:fldChar w:fldCharType="begin"/>
      </w:r>
      <w:r w:rsidR="00351412" w:rsidRPr="00FD4A03">
        <w:rPr>
          <w:rFonts w:asciiTheme="minorHAnsi" w:hAnsiTheme="minorHAnsi"/>
        </w:rPr>
        <w:instrText xml:space="preserve"> ADDIN AudioMarker 5239 </w:instrText>
      </w:r>
      <w:r w:rsidR="00351412" w:rsidRPr="00FD4A03">
        <w:rPr>
          <w:rFonts w:asciiTheme="minorHAnsi" w:hAnsiTheme="minorHAnsi"/>
        </w:rPr>
        <w:fldChar w:fldCharType="end"/>
      </w:r>
      <w:r w:rsidR="00351412" w:rsidRPr="00FD4A03">
        <w:rPr>
          <w:rFonts w:asciiTheme="minorHAnsi" w:hAnsiTheme="minorHAnsi"/>
        </w:rPr>
        <w:t xml:space="preserve">chose to become a public company (rather than mutual company) </w:t>
      </w:r>
      <w:r w:rsidR="00FD4A03" w:rsidRPr="00FD4A03">
        <w:rPr>
          <w:rFonts w:asciiTheme="minorHAnsi" w:hAnsiTheme="minorHAnsi"/>
        </w:rPr>
        <w:t xml:space="preserve">in order </w:t>
      </w:r>
      <w:r w:rsidR="00351412" w:rsidRPr="00FD4A03">
        <w:rPr>
          <w:rFonts w:asciiTheme="minorHAnsi" w:hAnsiTheme="minorHAnsi"/>
        </w:rPr>
        <w:t>to sustain the basin</w:t>
      </w:r>
      <w:r w:rsidR="0043457F">
        <w:rPr>
          <w:rFonts w:asciiTheme="minorHAnsi" w:hAnsiTheme="minorHAnsi"/>
        </w:rPr>
        <w:t>,</w:t>
      </w:r>
    </w:p>
    <w:p w14:paraId="383FC518" w14:textId="2ACDE219" w:rsidR="00351412" w:rsidRPr="00FD4A03" w:rsidRDefault="00351412" w:rsidP="00A4394F">
      <w:pPr>
        <w:pStyle w:val="NoteLevel11"/>
        <w:keepNext w:val="0"/>
        <w:numPr>
          <w:ilvl w:val="0"/>
          <w:numId w:val="9"/>
        </w:numPr>
        <w:rPr>
          <w:rFonts w:asciiTheme="minorHAnsi" w:hAnsiTheme="minorHAnsi"/>
        </w:rPr>
      </w:pPr>
      <w:r w:rsidRPr="00FD4A03">
        <w:rPr>
          <w:rFonts w:asciiTheme="minorHAnsi" w:hAnsiTheme="minorHAnsi"/>
        </w:rPr>
        <w:fldChar w:fldCharType="begin"/>
      </w:r>
      <w:r w:rsidRPr="00FD4A03">
        <w:rPr>
          <w:rFonts w:asciiTheme="minorHAnsi" w:hAnsiTheme="minorHAnsi"/>
        </w:rPr>
        <w:instrText xml:space="preserve"> ADDIN AudioMarker 5279 </w:instrText>
      </w:r>
      <w:r w:rsidRPr="00FD4A03">
        <w:rPr>
          <w:rFonts w:asciiTheme="minorHAnsi" w:hAnsiTheme="minorHAnsi"/>
        </w:rPr>
        <w:fldChar w:fldCharType="end"/>
      </w:r>
      <w:r w:rsidR="00FD4A03" w:rsidRPr="00FD4A03">
        <w:rPr>
          <w:rFonts w:asciiTheme="minorHAnsi" w:hAnsiTheme="minorHAnsi"/>
        </w:rPr>
        <w:t>B</w:t>
      </w:r>
      <w:r w:rsidRPr="00FD4A03">
        <w:rPr>
          <w:rFonts w:asciiTheme="minorHAnsi" w:hAnsiTheme="minorHAnsi"/>
        </w:rPr>
        <w:t>uilt a good rap</w:t>
      </w:r>
      <w:r w:rsidR="00FD4A03" w:rsidRPr="00FD4A03">
        <w:rPr>
          <w:rFonts w:asciiTheme="minorHAnsi" w:hAnsiTheme="minorHAnsi"/>
        </w:rPr>
        <w:t>p</w:t>
      </w:r>
      <w:r w:rsidRPr="00FD4A03">
        <w:rPr>
          <w:rFonts w:asciiTheme="minorHAnsi" w:hAnsiTheme="minorHAnsi"/>
        </w:rPr>
        <w:t>or</w:t>
      </w:r>
      <w:r w:rsidR="00FD4A03" w:rsidRPr="00FD4A03">
        <w:rPr>
          <w:rFonts w:asciiTheme="minorHAnsi" w:hAnsiTheme="minorHAnsi"/>
        </w:rPr>
        <w:t>t</w:t>
      </w:r>
      <w:r w:rsidRPr="00FD4A03">
        <w:rPr>
          <w:rFonts w:asciiTheme="minorHAnsi" w:hAnsiTheme="minorHAnsi"/>
        </w:rPr>
        <w:t xml:space="preserve"> with other agencies and partners</w:t>
      </w:r>
      <w:r w:rsidR="0043457F">
        <w:rPr>
          <w:rFonts w:asciiTheme="minorHAnsi" w:hAnsiTheme="minorHAnsi"/>
        </w:rPr>
        <w:t>,</w:t>
      </w:r>
    </w:p>
    <w:p w14:paraId="0178EDAF" w14:textId="3767A8A8" w:rsidR="00351412" w:rsidRDefault="0041448F" w:rsidP="00A4394F">
      <w:pPr>
        <w:pStyle w:val="NoteLevel11"/>
        <w:keepNext w:val="0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FD4A03" w:rsidRPr="00FD4A03">
        <w:rPr>
          <w:rFonts w:asciiTheme="minorHAnsi" w:hAnsiTheme="minorHAnsi"/>
        </w:rPr>
        <w:t>elf reliant</w:t>
      </w:r>
      <w:r w:rsidR="0043457F">
        <w:rPr>
          <w:rFonts w:asciiTheme="minorHAnsi" w:hAnsiTheme="minorHAnsi"/>
        </w:rPr>
        <w:t>, and</w:t>
      </w:r>
    </w:p>
    <w:p w14:paraId="357F9297" w14:textId="79AAD12C" w:rsidR="008D7621" w:rsidRPr="0041448F" w:rsidRDefault="008D7621" w:rsidP="00A4394F">
      <w:pPr>
        <w:pStyle w:val="NoteLevel11"/>
        <w:keepNext w:val="0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Provides a big picture perspective</w:t>
      </w:r>
      <w:r w:rsidR="0043457F">
        <w:rPr>
          <w:rFonts w:asciiTheme="minorHAnsi" w:hAnsiTheme="minorHAnsi"/>
        </w:rPr>
        <w:t>.</w:t>
      </w:r>
    </w:p>
    <w:p w14:paraId="1742FC63" w14:textId="77777777" w:rsidR="00351412" w:rsidRPr="00FD4A03" w:rsidRDefault="00351412" w:rsidP="00A4394F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</w:p>
    <w:p w14:paraId="7FD92313" w14:textId="77777777" w:rsidR="00351412" w:rsidRPr="00FD4A03" w:rsidRDefault="00351412" w:rsidP="00A4394F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  <w:r w:rsidRPr="00FD4A03">
        <w:rPr>
          <w:rFonts w:asciiTheme="minorHAnsi" w:hAnsiTheme="minorHAnsi"/>
        </w:rPr>
        <w:fldChar w:fldCharType="begin"/>
      </w:r>
      <w:r w:rsidRPr="00FD4A03">
        <w:rPr>
          <w:rFonts w:asciiTheme="minorHAnsi" w:hAnsiTheme="minorHAnsi"/>
        </w:rPr>
        <w:instrText xml:space="preserve"> ADDIN AudioMarker 5349 </w:instrText>
      </w:r>
      <w:r w:rsidRPr="00FD4A03">
        <w:rPr>
          <w:rFonts w:asciiTheme="minorHAnsi" w:hAnsiTheme="minorHAnsi"/>
        </w:rPr>
        <w:fldChar w:fldCharType="end"/>
      </w:r>
      <w:r w:rsidRPr="00FD4A03">
        <w:rPr>
          <w:rFonts w:asciiTheme="minorHAnsi" w:hAnsiTheme="minorHAnsi"/>
        </w:rPr>
        <w:t>County of Ventura</w:t>
      </w:r>
    </w:p>
    <w:p w14:paraId="482395B0" w14:textId="6E4B7239" w:rsidR="00351412" w:rsidRPr="000218FE" w:rsidRDefault="000218FE" w:rsidP="00A4394F">
      <w:pPr>
        <w:pStyle w:val="NoteLevel11"/>
        <w:keepNext w:val="0"/>
        <w:numPr>
          <w:ilvl w:val="0"/>
          <w:numId w:val="10"/>
        </w:numPr>
        <w:rPr>
          <w:rFonts w:asciiTheme="minorHAnsi" w:hAnsiTheme="minorHAnsi"/>
        </w:rPr>
      </w:pPr>
      <w:r w:rsidRPr="000218FE">
        <w:rPr>
          <w:rFonts w:asciiTheme="minorHAnsi" w:hAnsiTheme="minorHAnsi"/>
        </w:rPr>
        <w:t>Holds</w:t>
      </w:r>
      <w:r w:rsidR="00351412" w:rsidRPr="000218FE">
        <w:rPr>
          <w:rFonts w:asciiTheme="minorHAnsi" w:hAnsiTheme="minorHAnsi"/>
        </w:rPr>
        <w:t xml:space="preserve"> MS4 </w:t>
      </w:r>
      <w:r w:rsidRPr="000218FE">
        <w:rPr>
          <w:rFonts w:asciiTheme="minorHAnsi" w:hAnsiTheme="minorHAnsi"/>
        </w:rPr>
        <w:t>storm</w:t>
      </w:r>
      <w:r w:rsidR="0043457F">
        <w:rPr>
          <w:rFonts w:asciiTheme="minorHAnsi" w:hAnsiTheme="minorHAnsi"/>
        </w:rPr>
        <w:t xml:space="preserve"> </w:t>
      </w:r>
      <w:r w:rsidRPr="000218FE">
        <w:rPr>
          <w:rFonts w:asciiTheme="minorHAnsi" w:hAnsiTheme="minorHAnsi"/>
        </w:rPr>
        <w:t xml:space="preserve">water </w:t>
      </w:r>
      <w:r w:rsidR="00351412" w:rsidRPr="000218FE">
        <w:rPr>
          <w:rFonts w:asciiTheme="minorHAnsi" w:hAnsiTheme="minorHAnsi"/>
        </w:rPr>
        <w:t xml:space="preserve">permit (principal permitee) </w:t>
      </w:r>
      <w:r w:rsidRPr="000218FE">
        <w:rPr>
          <w:rFonts w:asciiTheme="minorHAnsi" w:hAnsiTheme="minorHAnsi"/>
        </w:rPr>
        <w:t>from</w:t>
      </w:r>
      <w:r>
        <w:rPr>
          <w:rFonts w:asciiTheme="minorHAnsi" w:hAnsiTheme="minorHAnsi"/>
        </w:rPr>
        <w:t xml:space="preserve"> RWQCB</w:t>
      </w:r>
      <w:r w:rsidR="00153A2B">
        <w:rPr>
          <w:rFonts w:asciiTheme="minorHAnsi" w:hAnsiTheme="minorHAnsi"/>
        </w:rPr>
        <w:t>,</w:t>
      </w:r>
    </w:p>
    <w:p w14:paraId="183253E3" w14:textId="7DA4BDE2" w:rsidR="00351412" w:rsidRPr="000218FE" w:rsidRDefault="000218FE" w:rsidP="00A4394F">
      <w:pPr>
        <w:pStyle w:val="NoteLevel11"/>
        <w:keepNext w:val="0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Keeps</w:t>
      </w:r>
      <w:r w:rsidR="00351412" w:rsidRPr="000218FE">
        <w:rPr>
          <w:rFonts w:asciiTheme="minorHAnsi" w:hAnsiTheme="minorHAnsi"/>
        </w:rPr>
        <w:t xml:space="preserve"> the </w:t>
      </w:r>
      <w:r w:rsidR="00351412" w:rsidRPr="000218FE">
        <w:rPr>
          <w:rFonts w:asciiTheme="minorHAnsi" w:hAnsiTheme="minorHAnsi"/>
        </w:rPr>
        <w:fldChar w:fldCharType="begin"/>
      </w:r>
      <w:r w:rsidR="00351412" w:rsidRPr="000218FE">
        <w:rPr>
          <w:rFonts w:asciiTheme="minorHAnsi" w:hAnsiTheme="minorHAnsi"/>
        </w:rPr>
        <w:instrText xml:space="preserve"> ADDIN AudioMarker 5419 </w:instrText>
      </w:r>
      <w:r w:rsidR="00351412" w:rsidRPr="000218FE">
        <w:rPr>
          <w:rFonts w:asciiTheme="minorHAnsi" w:hAnsiTheme="minorHAnsi"/>
        </w:rPr>
        <w:fldChar w:fldCharType="end"/>
      </w:r>
      <w:r w:rsidR="00351412" w:rsidRPr="000218FE">
        <w:rPr>
          <w:rFonts w:asciiTheme="minorHAnsi" w:hAnsiTheme="minorHAnsi"/>
        </w:rPr>
        <w:t>data set</w:t>
      </w:r>
      <w:r w:rsidR="00153A2B">
        <w:rPr>
          <w:rFonts w:asciiTheme="minorHAnsi" w:hAnsiTheme="minorHAnsi"/>
        </w:rPr>
        <w:t>,</w:t>
      </w:r>
    </w:p>
    <w:p w14:paraId="5DC8E1DC" w14:textId="0EAFC169" w:rsidR="00351412" w:rsidRPr="000218FE" w:rsidRDefault="00351412" w:rsidP="00A4394F">
      <w:pPr>
        <w:pStyle w:val="NoteLevel11"/>
        <w:keepNext w:val="0"/>
        <w:numPr>
          <w:ilvl w:val="0"/>
          <w:numId w:val="10"/>
        </w:numPr>
        <w:rPr>
          <w:rFonts w:asciiTheme="minorHAnsi" w:hAnsiTheme="minorHAnsi"/>
        </w:rPr>
      </w:pPr>
      <w:r w:rsidRPr="000218FE">
        <w:rPr>
          <w:rFonts w:asciiTheme="minorHAnsi" w:hAnsiTheme="minorHAnsi"/>
        </w:rPr>
        <w:fldChar w:fldCharType="begin"/>
      </w:r>
      <w:r w:rsidRPr="000218FE">
        <w:rPr>
          <w:rFonts w:asciiTheme="minorHAnsi" w:hAnsiTheme="minorHAnsi"/>
        </w:rPr>
        <w:instrText xml:space="preserve"> ADDIN AudioMarker 5436 </w:instrText>
      </w:r>
      <w:r w:rsidRPr="000218FE">
        <w:rPr>
          <w:rFonts w:asciiTheme="minorHAnsi" w:hAnsiTheme="minorHAnsi"/>
        </w:rPr>
        <w:fldChar w:fldCharType="end"/>
      </w:r>
      <w:r w:rsidR="0041448F">
        <w:rPr>
          <w:rFonts w:asciiTheme="minorHAnsi" w:hAnsiTheme="minorHAnsi"/>
        </w:rPr>
        <w:t>Versatile</w:t>
      </w:r>
      <w:r w:rsidR="00153A2B">
        <w:rPr>
          <w:rFonts w:asciiTheme="minorHAnsi" w:hAnsiTheme="minorHAnsi"/>
        </w:rPr>
        <w:t>,</w:t>
      </w:r>
    </w:p>
    <w:p w14:paraId="7E8DB02D" w14:textId="079B843B" w:rsidR="00351412" w:rsidRPr="000218FE" w:rsidRDefault="0041448F" w:rsidP="00A4394F">
      <w:pPr>
        <w:pStyle w:val="NoteLevel11"/>
        <w:keepNext w:val="0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Co</w:t>
      </w:r>
      <w:r w:rsidR="00351412" w:rsidRPr="000218FE">
        <w:rPr>
          <w:rFonts w:asciiTheme="minorHAnsi" w:hAnsiTheme="minorHAnsi"/>
        </w:rPr>
        <w:t>operative</w:t>
      </w:r>
      <w:r w:rsidR="00153A2B">
        <w:rPr>
          <w:rFonts w:asciiTheme="minorHAnsi" w:hAnsiTheme="minorHAnsi"/>
        </w:rPr>
        <w:t>,</w:t>
      </w:r>
    </w:p>
    <w:p w14:paraId="1CACA6D6" w14:textId="7569C99B" w:rsidR="00351412" w:rsidRPr="000218FE" w:rsidRDefault="000218FE" w:rsidP="00A4394F">
      <w:pPr>
        <w:pStyle w:val="NoteLevel11"/>
        <w:keepNext w:val="0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Provides </w:t>
      </w:r>
      <w:r w:rsidR="00351412" w:rsidRPr="000218FE">
        <w:rPr>
          <w:rFonts w:asciiTheme="minorHAnsi" w:hAnsiTheme="minorHAnsi"/>
        </w:rPr>
        <w:fldChar w:fldCharType="begin"/>
      </w:r>
      <w:r w:rsidR="00351412" w:rsidRPr="000218FE">
        <w:rPr>
          <w:rFonts w:asciiTheme="minorHAnsi" w:hAnsiTheme="minorHAnsi"/>
        </w:rPr>
        <w:instrText xml:space="preserve"> ADDIN AudioMarker 5459 </w:instrText>
      </w:r>
      <w:r w:rsidR="00351412" w:rsidRPr="000218FE">
        <w:rPr>
          <w:rFonts w:asciiTheme="minorHAnsi" w:hAnsiTheme="minorHAnsi"/>
        </w:rPr>
        <w:fldChar w:fldCharType="end"/>
      </w:r>
      <w:r w:rsidR="00351412" w:rsidRPr="000218FE">
        <w:rPr>
          <w:rFonts w:asciiTheme="minorHAnsi" w:hAnsiTheme="minorHAnsi"/>
        </w:rPr>
        <w:t>overarching representation</w:t>
      </w:r>
      <w:r w:rsidR="00153A2B">
        <w:rPr>
          <w:rFonts w:asciiTheme="minorHAnsi" w:hAnsiTheme="minorHAnsi"/>
        </w:rPr>
        <w:t>,</w:t>
      </w:r>
    </w:p>
    <w:p w14:paraId="26891638" w14:textId="76682C67" w:rsidR="00351412" w:rsidRPr="000218FE" w:rsidRDefault="000218FE" w:rsidP="00A4394F">
      <w:pPr>
        <w:pStyle w:val="NoteLevel11"/>
        <w:keepNext w:val="0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Has </w:t>
      </w:r>
      <w:r w:rsidR="00351412" w:rsidRPr="000218FE">
        <w:rPr>
          <w:rFonts w:asciiTheme="minorHAnsi" w:hAnsiTheme="minorHAnsi"/>
        </w:rPr>
        <w:t>land use control over unincorporated areas</w:t>
      </w:r>
      <w:r w:rsidR="00153A2B">
        <w:rPr>
          <w:rFonts w:asciiTheme="minorHAnsi" w:hAnsiTheme="minorHAnsi"/>
        </w:rPr>
        <w:t>,</w:t>
      </w:r>
    </w:p>
    <w:p w14:paraId="742617D7" w14:textId="4D8E703A" w:rsidR="00351412" w:rsidRPr="000218FE" w:rsidRDefault="00351412" w:rsidP="00A4394F">
      <w:pPr>
        <w:pStyle w:val="NoteLevel11"/>
        <w:keepNext w:val="0"/>
        <w:numPr>
          <w:ilvl w:val="0"/>
          <w:numId w:val="10"/>
        </w:numPr>
        <w:rPr>
          <w:rFonts w:asciiTheme="minorHAnsi" w:hAnsiTheme="minorHAnsi"/>
        </w:rPr>
      </w:pPr>
      <w:r w:rsidRPr="000218FE">
        <w:rPr>
          <w:rFonts w:asciiTheme="minorHAnsi" w:hAnsiTheme="minorHAnsi"/>
        </w:rPr>
        <w:fldChar w:fldCharType="begin"/>
      </w:r>
      <w:r w:rsidRPr="000218FE">
        <w:rPr>
          <w:rFonts w:asciiTheme="minorHAnsi" w:hAnsiTheme="minorHAnsi"/>
        </w:rPr>
        <w:instrText xml:space="preserve"> ADDIN AudioMarker 5507 </w:instrText>
      </w:r>
      <w:r w:rsidRPr="000218FE">
        <w:rPr>
          <w:rFonts w:asciiTheme="minorHAnsi" w:hAnsiTheme="minorHAnsi"/>
        </w:rPr>
        <w:fldChar w:fldCharType="end"/>
      </w:r>
      <w:r w:rsidR="000218FE">
        <w:rPr>
          <w:rFonts w:asciiTheme="minorHAnsi" w:hAnsiTheme="minorHAnsi"/>
        </w:rPr>
        <w:t>Has</w:t>
      </w:r>
      <w:r w:rsidRPr="000218FE">
        <w:rPr>
          <w:rFonts w:asciiTheme="minorHAnsi" w:hAnsiTheme="minorHAnsi"/>
        </w:rPr>
        <w:t xml:space="preserve"> contracts with experts and staff </w:t>
      </w:r>
      <w:r w:rsidR="006A3B45">
        <w:rPr>
          <w:rFonts w:asciiTheme="minorHAnsi" w:hAnsiTheme="minorHAnsi"/>
        </w:rPr>
        <w:t xml:space="preserve">with a </w:t>
      </w:r>
      <w:r w:rsidRPr="000218FE">
        <w:rPr>
          <w:rFonts w:asciiTheme="minorHAnsi" w:hAnsiTheme="minorHAnsi"/>
        </w:rPr>
        <w:t>breadth of expertise</w:t>
      </w:r>
      <w:r w:rsidR="00153A2B">
        <w:rPr>
          <w:rFonts w:asciiTheme="minorHAnsi" w:hAnsiTheme="minorHAnsi"/>
        </w:rPr>
        <w:t>,</w:t>
      </w:r>
      <w:r w:rsidRPr="000218FE">
        <w:rPr>
          <w:rFonts w:asciiTheme="minorHAnsi" w:hAnsiTheme="minorHAnsi"/>
        </w:rPr>
        <w:t xml:space="preserve"> </w:t>
      </w:r>
    </w:p>
    <w:p w14:paraId="746D8777" w14:textId="13FEF464" w:rsidR="00351412" w:rsidRPr="000218FE" w:rsidRDefault="006A3B45" w:rsidP="00A4394F">
      <w:pPr>
        <w:pStyle w:val="NoteLevel11"/>
        <w:keepNext w:val="0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Supports</w:t>
      </w:r>
      <w:r w:rsidR="00351412" w:rsidRPr="000218FE">
        <w:rPr>
          <w:rFonts w:asciiTheme="minorHAnsi" w:hAnsiTheme="minorHAnsi"/>
        </w:rPr>
        <w:t xml:space="preserve"> </w:t>
      </w:r>
      <w:r w:rsidR="00351412" w:rsidRPr="000218FE">
        <w:rPr>
          <w:rFonts w:asciiTheme="minorHAnsi" w:hAnsiTheme="minorHAnsi"/>
        </w:rPr>
        <w:fldChar w:fldCharType="begin"/>
      </w:r>
      <w:r w:rsidR="00351412" w:rsidRPr="000218FE">
        <w:rPr>
          <w:rFonts w:asciiTheme="minorHAnsi" w:hAnsiTheme="minorHAnsi"/>
        </w:rPr>
        <w:instrText xml:space="preserve"> ADDIN AudioMarker 5549 </w:instrText>
      </w:r>
      <w:r w:rsidR="00351412" w:rsidRPr="000218FE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Watershed Protection C</w:t>
      </w:r>
      <w:r w:rsidR="00351412" w:rsidRPr="000218FE">
        <w:rPr>
          <w:rFonts w:asciiTheme="minorHAnsi" w:hAnsiTheme="minorHAnsi"/>
        </w:rPr>
        <w:t xml:space="preserve">ouncil and </w:t>
      </w:r>
      <w:r>
        <w:rPr>
          <w:rFonts w:asciiTheme="minorHAnsi" w:hAnsiTheme="minorHAnsi"/>
        </w:rPr>
        <w:t>Integrated Regional Water Management (IRWM)</w:t>
      </w:r>
      <w:r w:rsidR="00351412" w:rsidRPr="000218F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providing </w:t>
      </w:r>
      <w:r w:rsidR="00351412" w:rsidRPr="000218FE">
        <w:rPr>
          <w:rFonts w:asciiTheme="minorHAnsi" w:hAnsiTheme="minorHAnsi"/>
        </w:rPr>
        <w:t>grant management and</w:t>
      </w:r>
      <w:r>
        <w:rPr>
          <w:rFonts w:asciiTheme="minorHAnsi" w:hAnsiTheme="minorHAnsi"/>
        </w:rPr>
        <w:t xml:space="preserve"> application services – funnels</w:t>
      </w:r>
      <w:r w:rsidR="002B3AC3">
        <w:rPr>
          <w:rFonts w:asciiTheme="minorHAnsi" w:hAnsiTheme="minorHAnsi"/>
        </w:rPr>
        <w:t xml:space="preserve"> s</w:t>
      </w:r>
      <w:r>
        <w:rPr>
          <w:rFonts w:asciiTheme="minorHAnsi" w:hAnsiTheme="minorHAnsi"/>
        </w:rPr>
        <w:t>t</w:t>
      </w:r>
      <w:r w:rsidR="00351412" w:rsidRPr="000218FE">
        <w:rPr>
          <w:rFonts w:asciiTheme="minorHAnsi" w:hAnsiTheme="minorHAnsi"/>
        </w:rPr>
        <w:t>ate money to local projects</w:t>
      </w:r>
      <w:r w:rsidR="00153A2B">
        <w:rPr>
          <w:rFonts w:asciiTheme="minorHAnsi" w:hAnsiTheme="minorHAnsi"/>
        </w:rPr>
        <w:t>,</w:t>
      </w:r>
    </w:p>
    <w:p w14:paraId="28F2E3E2" w14:textId="36F250D8" w:rsidR="00351412" w:rsidRPr="000218FE" w:rsidRDefault="006A3B45" w:rsidP="00A4394F">
      <w:pPr>
        <w:pStyle w:val="NoteLevel11"/>
        <w:keepNext w:val="0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Has a </w:t>
      </w:r>
      <w:r w:rsidR="00351412" w:rsidRPr="000218FE">
        <w:rPr>
          <w:rFonts w:asciiTheme="minorHAnsi" w:hAnsiTheme="minorHAnsi"/>
        </w:rPr>
        <w:t>flood warning system</w:t>
      </w:r>
      <w:r w:rsidR="00153A2B">
        <w:rPr>
          <w:rFonts w:asciiTheme="minorHAnsi" w:hAnsiTheme="minorHAnsi"/>
        </w:rPr>
        <w:t>,</w:t>
      </w:r>
    </w:p>
    <w:p w14:paraId="091D0E20" w14:textId="09144C9F" w:rsidR="00351412" w:rsidRPr="000218FE" w:rsidRDefault="006A3B45" w:rsidP="00A4394F">
      <w:pPr>
        <w:pStyle w:val="NoteLevel11"/>
        <w:keepNext w:val="0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Is a </w:t>
      </w:r>
      <w:r w:rsidR="00351412" w:rsidRPr="000218FE">
        <w:rPr>
          <w:rFonts w:asciiTheme="minorHAnsi" w:hAnsiTheme="minorHAnsi"/>
        </w:rPr>
        <w:fldChar w:fldCharType="begin"/>
      </w:r>
      <w:r w:rsidR="00351412" w:rsidRPr="000218FE">
        <w:rPr>
          <w:rFonts w:asciiTheme="minorHAnsi" w:hAnsiTheme="minorHAnsi"/>
        </w:rPr>
        <w:instrText xml:space="preserve"> ADDIN AudioMarker 5687 </w:instrText>
      </w:r>
      <w:r w:rsidR="00351412" w:rsidRPr="000218FE">
        <w:rPr>
          <w:rFonts w:asciiTheme="minorHAnsi" w:hAnsiTheme="minorHAnsi"/>
        </w:rPr>
        <w:fldChar w:fldCharType="end"/>
      </w:r>
      <w:r w:rsidR="002B3AC3">
        <w:rPr>
          <w:rFonts w:asciiTheme="minorHAnsi" w:hAnsiTheme="minorHAnsi"/>
        </w:rPr>
        <w:t>State Water P</w:t>
      </w:r>
      <w:r w:rsidR="00351412" w:rsidRPr="000218FE">
        <w:rPr>
          <w:rFonts w:asciiTheme="minorHAnsi" w:hAnsiTheme="minorHAnsi"/>
        </w:rPr>
        <w:t>roject contractor</w:t>
      </w:r>
      <w:r w:rsidR="00153A2B">
        <w:rPr>
          <w:rFonts w:asciiTheme="minorHAnsi" w:hAnsiTheme="minorHAnsi"/>
        </w:rPr>
        <w:t>,</w:t>
      </w:r>
    </w:p>
    <w:p w14:paraId="3AB39DDE" w14:textId="58DCEA16" w:rsidR="00351412" w:rsidRPr="000218FE" w:rsidRDefault="006A3B45" w:rsidP="00A4394F">
      <w:pPr>
        <w:pStyle w:val="NoteLevel11"/>
        <w:keepNext w:val="0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Provides f</w:t>
      </w:r>
      <w:r w:rsidR="00351412" w:rsidRPr="000218FE">
        <w:rPr>
          <w:rFonts w:asciiTheme="minorHAnsi" w:hAnsiTheme="minorHAnsi"/>
        </w:rPr>
        <w:t>lood plain management</w:t>
      </w:r>
      <w:r w:rsidR="00153A2B">
        <w:rPr>
          <w:rFonts w:asciiTheme="minorHAnsi" w:hAnsiTheme="minorHAnsi"/>
        </w:rPr>
        <w:t>,</w:t>
      </w:r>
    </w:p>
    <w:p w14:paraId="17BC28FD" w14:textId="2E0D25CF" w:rsidR="00351412" w:rsidRDefault="006A3B45" w:rsidP="00A4394F">
      <w:pPr>
        <w:pStyle w:val="NoteLevel11"/>
        <w:keepNext w:val="0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Conducts </w:t>
      </w:r>
      <w:r w:rsidR="00351412" w:rsidRPr="000218FE">
        <w:rPr>
          <w:rFonts w:asciiTheme="minorHAnsi" w:hAnsiTheme="minorHAnsi"/>
        </w:rPr>
        <w:fldChar w:fldCharType="begin"/>
      </w:r>
      <w:r w:rsidR="00351412" w:rsidRPr="000218FE">
        <w:rPr>
          <w:rFonts w:asciiTheme="minorHAnsi" w:hAnsiTheme="minorHAnsi"/>
        </w:rPr>
        <w:instrText xml:space="preserve"> ADDIN AudioMarker 5737 </w:instrText>
      </w:r>
      <w:r w:rsidR="00351412" w:rsidRPr="000218FE">
        <w:rPr>
          <w:rFonts w:asciiTheme="minorHAnsi" w:hAnsiTheme="minorHAnsi"/>
        </w:rPr>
        <w:fldChar w:fldCharType="end"/>
      </w:r>
      <w:r w:rsidR="00351412" w:rsidRPr="000218FE">
        <w:rPr>
          <w:rFonts w:asciiTheme="minorHAnsi" w:hAnsiTheme="minorHAnsi"/>
        </w:rPr>
        <w:t>ecosystem restoration</w:t>
      </w:r>
      <w:r w:rsidR="00153A2B">
        <w:rPr>
          <w:rFonts w:asciiTheme="minorHAnsi" w:hAnsiTheme="minorHAnsi"/>
        </w:rPr>
        <w:t>, and</w:t>
      </w:r>
    </w:p>
    <w:p w14:paraId="4B7A7FA4" w14:textId="49704B8B" w:rsidR="008D7621" w:rsidRPr="0041448F" w:rsidRDefault="008D7621" w:rsidP="00A4394F">
      <w:pPr>
        <w:pStyle w:val="NoteLevel11"/>
        <w:keepNext w:val="0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Provides a big picture perspective</w:t>
      </w:r>
      <w:r w:rsidR="00153A2B">
        <w:rPr>
          <w:rFonts w:asciiTheme="minorHAnsi" w:hAnsiTheme="minorHAnsi"/>
        </w:rPr>
        <w:t>.</w:t>
      </w:r>
    </w:p>
    <w:p w14:paraId="58458E98" w14:textId="77777777" w:rsidR="000218FE" w:rsidRPr="006A6946" w:rsidRDefault="000218FE" w:rsidP="00A4394F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</w:p>
    <w:p w14:paraId="287D357F" w14:textId="537D3A97" w:rsidR="00351412" w:rsidRPr="006A6946" w:rsidRDefault="00351412" w:rsidP="00A4394F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  <w:r w:rsidRPr="006A6946">
        <w:rPr>
          <w:rFonts w:asciiTheme="minorHAnsi" w:hAnsiTheme="minorHAnsi"/>
        </w:rPr>
        <w:t>Ventura River</w:t>
      </w:r>
      <w:r w:rsidR="006A6946">
        <w:rPr>
          <w:rFonts w:asciiTheme="minorHAnsi" w:hAnsiTheme="minorHAnsi"/>
        </w:rPr>
        <w:t xml:space="preserve"> Water District</w:t>
      </w:r>
    </w:p>
    <w:p w14:paraId="667A1CD4" w14:textId="638052EF" w:rsidR="00351412" w:rsidRPr="006A6946" w:rsidRDefault="00351412" w:rsidP="00A4394F">
      <w:pPr>
        <w:pStyle w:val="NoteLevel11"/>
        <w:keepNext w:val="0"/>
        <w:numPr>
          <w:ilvl w:val="0"/>
          <w:numId w:val="11"/>
        </w:numPr>
        <w:rPr>
          <w:rFonts w:asciiTheme="minorHAnsi" w:hAnsiTheme="minorHAnsi"/>
        </w:rPr>
      </w:pPr>
      <w:r w:rsidRPr="006A6946">
        <w:rPr>
          <w:rFonts w:asciiTheme="minorHAnsi" w:hAnsiTheme="minorHAnsi"/>
        </w:rPr>
        <w:lastRenderedPageBreak/>
        <w:fldChar w:fldCharType="begin"/>
      </w:r>
      <w:r w:rsidRPr="006A6946">
        <w:rPr>
          <w:rFonts w:asciiTheme="minorHAnsi" w:hAnsiTheme="minorHAnsi"/>
        </w:rPr>
        <w:instrText xml:space="preserve"> ADDIN AudioMarker 5788 </w:instrText>
      </w:r>
      <w:r w:rsidRPr="006A6946">
        <w:rPr>
          <w:rFonts w:asciiTheme="minorHAnsi" w:hAnsiTheme="minorHAnsi"/>
        </w:rPr>
        <w:fldChar w:fldCharType="end"/>
      </w:r>
      <w:r w:rsidR="006A6946">
        <w:rPr>
          <w:rFonts w:asciiTheme="minorHAnsi" w:hAnsiTheme="minorHAnsi"/>
        </w:rPr>
        <w:t>L</w:t>
      </w:r>
      <w:r w:rsidRPr="006A6946">
        <w:rPr>
          <w:rFonts w:asciiTheme="minorHAnsi" w:hAnsiTheme="minorHAnsi"/>
        </w:rPr>
        <w:t xml:space="preserve">eaders in </w:t>
      </w:r>
      <w:r w:rsidR="002B3AC3">
        <w:rPr>
          <w:rFonts w:asciiTheme="minorHAnsi" w:hAnsiTheme="minorHAnsi"/>
        </w:rPr>
        <w:t xml:space="preserve">the </w:t>
      </w:r>
      <w:r w:rsidRPr="006A6946">
        <w:rPr>
          <w:rFonts w:asciiTheme="minorHAnsi" w:hAnsiTheme="minorHAnsi"/>
        </w:rPr>
        <w:t>GSA formation process</w:t>
      </w:r>
      <w:r w:rsidR="00153A2B">
        <w:rPr>
          <w:rFonts w:asciiTheme="minorHAnsi" w:hAnsiTheme="minorHAnsi"/>
        </w:rPr>
        <w:t>,</w:t>
      </w:r>
    </w:p>
    <w:p w14:paraId="75B0ED18" w14:textId="065DFB24" w:rsidR="00351412" w:rsidRPr="006A6946" w:rsidRDefault="006A6946" w:rsidP="00A4394F">
      <w:pPr>
        <w:pStyle w:val="NoteLevel11"/>
        <w:keepNext w:val="0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351412" w:rsidRPr="006A6946">
        <w:rPr>
          <w:rFonts w:asciiTheme="minorHAnsi" w:hAnsiTheme="minorHAnsi"/>
        </w:rPr>
        <w:t>orward thinking</w:t>
      </w:r>
      <w:r w:rsidR="00153A2B">
        <w:rPr>
          <w:rFonts w:asciiTheme="minorHAnsi" w:hAnsiTheme="minorHAnsi"/>
        </w:rPr>
        <w:t>,</w:t>
      </w:r>
      <w:r w:rsidR="00351412" w:rsidRPr="006A6946">
        <w:rPr>
          <w:rFonts w:asciiTheme="minorHAnsi" w:hAnsiTheme="minorHAnsi"/>
        </w:rPr>
        <w:t xml:space="preserve"> </w:t>
      </w:r>
    </w:p>
    <w:p w14:paraId="1F84AA21" w14:textId="5E78405C" w:rsidR="00351412" w:rsidRPr="006A6946" w:rsidRDefault="006A6946" w:rsidP="00A4394F">
      <w:pPr>
        <w:pStyle w:val="NoteLevel11"/>
        <w:keepNext w:val="0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Has </w:t>
      </w:r>
      <w:r w:rsidR="00351412" w:rsidRPr="006A6946">
        <w:rPr>
          <w:rFonts w:asciiTheme="minorHAnsi" w:hAnsiTheme="minorHAnsi"/>
        </w:rPr>
        <w:fldChar w:fldCharType="begin"/>
      </w:r>
      <w:r w:rsidR="00351412" w:rsidRPr="006A6946">
        <w:rPr>
          <w:rFonts w:asciiTheme="minorHAnsi" w:hAnsiTheme="minorHAnsi"/>
        </w:rPr>
        <w:instrText xml:space="preserve"> ADDIN AudioMarker 5836 </w:instrText>
      </w:r>
      <w:r w:rsidR="00351412" w:rsidRPr="006A6946">
        <w:rPr>
          <w:rFonts w:asciiTheme="minorHAnsi" w:hAnsiTheme="minorHAnsi"/>
        </w:rPr>
        <w:fldChar w:fldCharType="end"/>
      </w:r>
      <w:r w:rsidR="00351412" w:rsidRPr="006A6946">
        <w:rPr>
          <w:rFonts w:asciiTheme="minorHAnsi" w:hAnsiTheme="minorHAnsi"/>
        </w:rPr>
        <w:t>knowledge of the river</w:t>
      </w:r>
      <w:r w:rsidR="00153A2B">
        <w:rPr>
          <w:rFonts w:asciiTheme="minorHAnsi" w:hAnsiTheme="minorHAnsi"/>
        </w:rPr>
        <w:t>,</w:t>
      </w:r>
    </w:p>
    <w:p w14:paraId="3F7F89EE" w14:textId="79735334" w:rsidR="00351412" w:rsidRPr="006A6946" w:rsidRDefault="006A6946" w:rsidP="00A4394F">
      <w:pPr>
        <w:pStyle w:val="NoteLevel11"/>
        <w:keepNext w:val="0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Has </w:t>
      </w:r>
      <w:r w:rsidR="00351412" w:rsidRPr="006A6946">
        <w:rPr>
          <w:rFonts w:asciiTheme="minorHAnsi" w:hAnsiTheme="minorHAnsi"/>
        </w:rPr>
        <w:fldChar w:fldCharType="begin"/>
      </w:r>
      <w:r w:rsidR="00351412" w:rsidRPr="006A6946">
        <w:rPr>
          <w:rFonts w:asciiTheme="minorHAnsi" w:hAnsiTheme="minorHAnsi"/>
        </w:rPr>
        <w:instrText xml:space="preserve"> ADDIN AudioMarker 5866 </w:instrText>
      </w:r>
      <w:r w:rsidR="00351412" w:rsidRPr="006A6946">
        <w:rPr>
          <w:rFonts w:asciiTheme="minorHAnsi" w:hAnsiTheme="minorHAnsi"/>
        </w:rPr>
        <w:fldChar w:fldCharType="end"/>
      </w:r>
      <w:r w:rsidR="00351412" w:rsidRPr="006A6946">
        <w:rPr>
          <w:rFonts w:asciiTheme="minorHAnsi" w:hAnsiTheme="minorHAnsi"/>
        </w:rPr>
        <w:t>watershed vision</w:t>
      </w:r>
      <w:r w:rsidR="00153A2B">
        <w:rPr>
          <w:rFonts w:asciiTheme="minorHAnsi" w:hAnsiTheme="minorHAnsi"/>
        </w:rPr>
        <w:t>,</w:t>
      </w:r>
    </w:p>
    <w:p w14:paraId="1ADB566A" w14:textId="663ECAEA" w:rsidR="00351412" w:rsidRPr="006A6946" w:rsidRDefault="0041448F" w:rsidP="00A4394F">
      <w:pPr>
        <w:pStyle w:val="NoteLevel11"/>
        <w:keepNext w:val="0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Has </w:t>
      </w:r>
      <w:r w:rsidR="00351412" w:rsidRPr="006A6946">
        <w:rPr>
          <w:rFonts w:asciiTheme="minorHAnsi" w:hAnsiTheme="minorHAnsi"/>
        </w:rPr>
        <w:fldChar w:fldCharType="begin"/>
      </w:r>
      <w:r w:rsidR="00351412" w:rsidRPr="006A6946">
        <w:rPr>
          <w:rFonts w:asciiTheme="minorHAnsi" w:hAnsiTheme="minorHAnsi"/>
        </w:rPr>
        <w:instrText xml:space="preserve"> ADDIN AudioMarker 5870 </w:instrText>
      </w:r>
      <w:r w:rsidR="00351412" w:rsidRPr="006A6946">
        <w:rPr>
          <w:rFonts w:asciiTheme="minorHAnsi" w:hAnsiTheme="minorHAnsi"/>
        </w:rPr>
        <w:fldChar w:fldCharType="end"/>
      </w:r>
      <w:r w:rsidR="00351412" w:rsidRPr="006A6946">
        <w:rPr>
          <w:rFonts w:asciiTheme="minorHAnsi" w:hAnsiTheme="minorHAnsi"/>
        </w:rPr>
        <w:t>detailed groundwater data in their area</w:t>
      </w:r>
      <w:r w:rsidR="00153A2B">
        <w:rPr>
          <w:rFonts w:asciiTheme="minorHAnsi" w:hAnsiTheme="minorHAnsi"/>
        </w:rPr>
        <w:t>,</w:t>
      </w:r>
    </w:p>
    <w:p w14:paraId="6B8EEA03" w14:textId="29BDF949" w:rsidR="00351412" w:rsidRPr="006A6946" w:rsidRDefault="0041448F" w:rsidP="00A4394F">
      <w:pPr>
        <w:pStyle w:val="NoteLevel11"/>
        <w:keepNext w:val="0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351412" w:rsidRPr="006A6946">
        <w:rPr>
          <w:rFonts w:asciiTheme="minorHAnsi" w:hAnsiTheme="minorHAnsi"/>
        </w:rPr>
        <w:t>nnovative</w:t>
      </w:r>
      <w:r w:rsidR="00153A2B">
        <w:rPr>
          <w:rFonts w:asciiTheme="minorHAnsi" w:hAnsiTheme="minorHAnsi"/>
        </w:rPr>
        <w:t>,</w:t>
      </w:r>
    </w:p>
    <w:p w14:paraId="64B45632" w14:textId="78112C06" w:rsidR="00351412" w:rsidRPr="006A6946" w:rsidRDefault="00351412" w:rsidP="00A4394F">
      <w:pPr>
        <w:pStyle w:val="NoteLevel11"/>
        <w:keepNext w:val="0"/>
        <w:numPr>
          <w:ilvl w:val="0"/>
          <w:numId w:val="11"/>
        </w:numPr>
        <w:rPr>
          <w:rFonts w:asciiTheme="minorHAnsi" w:hAnsiTheme="minorHAnsi"/>
        </w:rPr>
      </w:pPr>
      <w:r w:rsidRPr="006A6946">
        <w:rPr>
          <w:rFonts w:asciiTheme="minorHAnsi" w:hAnsiTheme="minorHAnsi"/>
        </w:rPr>
        <w:fldChar w:fldCharType="begin"/>
      </w:r>
      <w:r w:rsidRPr="006A6946">
        <w:rPr>
          <w:rFonts w:asciiTheme="minorHAnsi" w:hAnsiTheme="minorHAnsi"/>
        </w:rPr>
        <w:instrText xml:space="preserve"> ADDIN AudioMarker 5910 </w:instrText>
      </w:r>
      <w:r w:rsidRPr="006A6946">
        <w:rPr>
          <w:rFonts w:asciiTheme="minorHAnsi" w:hAnsiTheme="minorHAnsi"/>
        </w:rPr>
        <w:fldChar w:fldCharType="end"/>
      </w:r>
      <w:r w:rsidR="0041448F">
        <w:rPr>
          <w:rFonts w:asciiTheme="minorHAnsi" w:hAnsiTheme="minorHAnsi"/>
        </w:rPr>
        <w:t>E</w:t>
      </w:r>
      <w:r w:rsidRPr="006A6946">
        <w:rPr>
          <w:rFonts w:asciiTheme="minorHAnsi" w:hAnsiTheme="minorHAnsi"/>
        </w:rPr>
        <w:t>nergetic</w:t>
      </w:r>
      <w:r w:rsidR="00153A2B">
        <w:rPr>
          <w:rFonts w:asciiTheme="minorHAnsi" w:hAnsiTheme="minorHAnsi"/>
        </w:rPr>
        <w:t>,</w:t>
      </w:r>
    </w:p>
    <w:p w14:paraId="755BA596" w14:textId="45D2DF76" w:rsidR="00351412" w:rsidRPr="006A6946" w:rsidRDefault="00351412" w:rsidP="00A4394F">
      <w:pPr>
        <w:pStyle w:val="NoteLevel11"/>
        <w:keepNext w:val="0"/>
        <w:numPr>
          <w:ilvl w:val="0"/>
          <w:numId w:val="11"/>
        </w:numPr>
        <w:rPr>
          <w:rFonts w:asciiTheme="minorHAnsi" w:hAnsiTheme="minorHAnsi"/>
        </w:rPr>
      </w:pPr>
      <w:r w:rsidRPr="006A6946">
        <w:rPr>
          <w:rFonts w:asciiTheme="minorHAnsi" w:hAnsiTheme="minorHAnsi"/>
        </w:rPr>
        <w:fldChar w:fldCharType="begin"/>
      </w:r>
      <w:r w:rsidRPr="006A6946">
        <w:rPr>
          <w:rFonts w:asciiTheme="minorHAnsi" w:hAnsiTheme="minorHAnsi"/>
        </w:rPr>
        <w:instrText xml:space="preserve"> ADDIN AudioMarker 5927 </w:instrText>
      </w:r>
      <w:r w:rsidRPr="006A6946">
        <w:rPr>
          <w:rFonts w:asciiTheme="minorHAnsi" w:hAnsiTheme="minorHAnsi"/>
        </w:rPr>
        <w:fldChar w:fldCharType="end"/>
      </w:r>
      <w:r w:rsidR="0041448F">
        <w:rPr>
          <w:rFonts w:asciiTheme="minorHAnsi" w:hAnsiTheme="minorHAnsi"/>
        </w:rPr>
        <w:t>T</w:t>
      </w:r>
      <w:r w:rsidRPr="006A6946">
        <w:rPr>
          <w:rFonts w:asciiTheme="minorHAnsi" w:hAnsiTheme="minorHAnsi"/>
        </w:rPr>
        <w:t>horough</w:t>
      </w:r>
      <w:r w:rsidR="00153A2B">
        <w:rPr>
          <w:rFonts w:asciiTheme="minorHAnsi" w:hAnsiTheme="minorHAnsi"/>
        </w:rPr>
        <w:t>,</w:t>
      </w:r>
    </w:p>
    <w:p w14:paraId="57EC5B22" w14:textId="45D38051" w:rsidR="00351412" w:rsidRPr="006A6946" w:rsidRDefault="00351412" w:rsidP="00A4394F">
      <w:pPr>
        <w:pStyle w:val="NoteLevel11"/>
        <w:keepNext w:val="0"/>
        <w:numPr>
          <w:ilvl w:val="0"/>
          <w:numId w:val="11"/>
        </w:numPr>
        <w:rPr>
          <w:rFonts w:asciiTheme="minorHAnsi" w:hAnsiTheme="minorHAnsi"/>
        </w:rPr>
      </w:pPr>
      <w:r w:rsidRPr="006A6946">
        <w:rPr>
          <w:rFonts w:asciiTheme="minorHAnsi" w:hAnsiTheme="minorHAnsi"/>
        </w:rPr>
        <w:fldChar w:fldCharType="begin"/>
      </w:r>
      <w:r w:rsidRPr="006A6946">
        <w:rPr>
          <w:rFonts w:asciiTheme="minorHAnsi" w:hAnsiTheme="minorHAnsi"/>
        </w:rPr>
        <w:instrText xml:space="preserve"> ADDIN AudioMarker 5937 </w:instrText>
      </w:r>
      <w:r w:rsidRPr="006A6946">
        <w:rPr>
          <w:rFonts w:asciiTheme="minorHAnsi" w:hAnsiTheme="minorHAnsi"/>
        </w:rPr>
        <w:fldChar w:fldCharType="end"/>
      </w:r>
      <w:r w:rsidR="0041448F">
        <w:rPr>
          <w:rFonts w:asciiTheme="minorHAnsi" w:hAnsiTheme="minorHAnsi"/>
        </w:rPr>
        <w:t>C</w:t>
      </w:r>
      <w:r w:rsidRPr="006A6946">
        <w:rPr>
          <w:rFonts w:asciiTheme="minorHAnsi" w:hAnsiTheme="minorHAnsi"/>
        </w:rPr>
        <w:t>ommitted</w:t>
      </w:r>
      <w:r w:rsidR="00153A2B">
        <w:rPr>
          <w:rFonts w:asciiTheme="minorHAnsi" w:hAnsiTheme="minorHAnsi"/>
        </w:rPr>
        <w:t>,</w:t>
      </w:r>
    </w:p>
    <w:p w14:paraId="21711A12" w14:textId="5CB2440B" w:rsidR="00351412" w:rsidRPr="006A6946" w:rsidRDefault="0041448F" w:rsidP="00A4394F">
      <w:pPr>
        <w:pStyle w:val="NoteLevel11"/>
        <w:keepNext w:val="0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Has</w:t>
      </w:r>
      <w:r w:rsidR="00351412" w:rsidRPr="006A69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communities</w:t>
      </w:r>
      <w:r w:rsidR="00DC6F6C">
        <w:rPr>
          <w:rFonts w:asciiTheme="minorHAnsi" w:hAnsiTheme="minorHAnsi"/>
        </w:rPr>
        <w:t xml:space="preserve"> </w:t>
      </w:r>
      <w:r w:rsidR="00DC6F6C" w:rsidRPr="006A6946">
        <w:rPr>
          <w:rFonts w:asciiTheme="minorHAnsi" w:hAnsiTheme="minorHAnsi"/>
        </w:rPr>
        <w:t>committed</w:t>
      </w:r>
      <w:r w:rsidR="00DC6F6C">
        <w:rPr>
          <w:rFonts w:asciiTheme="minorHAnsi" w:hAnsiTheme="minorHAnsi"/>
        </w:rPr>
        <w:t xml:space="preserve"> to sustainab</w:t>
      </w:r>
      <w:r w:rsidR="0043457F">
        <w:rPr>
          <w:rFonts w:asciiTheme="minorHAnsi" w:hAnsiTheme="minorHAnsi"/>
        </w:rPr>
        <w:t>ilit</w:t>
      </w:r>
      <w:r w:rsidR="00DC6F6C">
        <w:rPr>
          <w:rFonts w:asciiTheme="minorHAnsi" w:hAnsiTheme="minorHAnsi"/>
        </w:rPr>
        <w:t>y</w:t>
      </w:r>
      <w:r w:rsidR="00351412" w:rsidRPr="006A694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which </w:t>
      </w:r>
      <w:r w:rsidR="00351412" w:rsidRPr="006A6946">
        <w:rPr>
          <w:rFonts w:asciiTheme="minorHAnsi" w:hAnsiTheme="minorHAnsi"/>
        </w:rPr>
        <w:t xml:space="preserve">helps </w:t>
      </w:r>
      <w:r>
        <w:rPr>
          <w:rFonts w:asciiTheme="minorHAnsi" w:hAnsiTheme="minorHAnsi"/>
        </w:rPr>
        <w:t>the agency</w:t>
      </w:r>
      <w:r w:rsidR="00351412" w:rsidRPr="006A6946">
        <w:rPr>
          <w:rFonts w:asciiTheme="minorHAnsi" w:hAnsiTheme="minorHAnsi"/>
        </w:rPr>
        <w:t xml:space="preserve"> do </w:t>
      </w:r>
      <w:r>
        <w:rPr>
          <w:rFonts w:asciiTheme="minorHAnsi" w:hAnsiTheme="minorHAnsi"/>
        </w:rPr>
        <w:t xml:space="preserve">a </w:t>
      </w:r>
      <w:r w:rsidR="00351412" w:rsidRPr="006A6946">
        <w:rPr>
          <w:rFonts w:asciiTheme="minorHAnsi" w:hAnsiTheme="minorHAnsi"/>
        </w:rPr>
        <w:t xml:space="preserve">better </w:t>
      </w:r>
      <w:r>
        <w:rPr>
          <w:rFonts w:asciiTheme="minorHAnsi" w:hAnsiTheme="minorHAnsi"/>
        </w:rPr>
        <w:t>job managing</w:t>
      </w:r>
      <w:r w:rsidR="00351412" w:rsidRPr="006A6946">
        <w:rPr>
          <w:rFonts w:asciiTheme="minorHAnsi" w:hAnsiTheme="minorHAnsi"/>
        </w:rPr>
        <w:t xml:space="preserve"> their resources</w:t>
      </w:r>
      <w:r w:rsidR="00153A2B">
        <w:rPr>
          <w:rFonts w:asciiTheme="minorHAnsi" w:hAnsiTheme="minorHAnsi"/>
        </w:rPr>
        <w:t>,</w:t>
      </w:r>
    </w:p>
    <w:p w14:paraId="0B01DB8A" w14:textId="43313CC2" w:rsidR="00351412" w:rsidRPr="006A6946" w:rsidRDefault="002B3AC3" w:rsidP="00A4394F">
      <w:pPr>
        <w:pStyle w:val="NoteLevel11"/>
        <w:keepNext w:val="0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Has</w:t>
      </w:r>
      <w:r w:rsidR="0041448F">
        <w:rPr>
          <w:rFonts w:asciiTheme="minorHAnsi" w:hAnsiTheme="minorHAnsi"/>
        </w:rPr>
        <w:t xml:space="preserve"> participated on a high level</w:t>
      </w:r>
      <w:r w:rsidR="00351412" w:rsidRPr="006A6946">
        <w:rPr>
          <w:rFonts w:asciiTheme="minorHAnsi" w:hAnsiTheme="minorHAnsi"/>
        </w:rPr>
        <w:t xml:space="preserve"> in watershed and water resource management</w:t>
      </w:r>
      <w:r w:rsidR="00153A2B">
        <w:rPr>
          <w:rFonts w:asciiTheme="minorHAnsi" w:hAnsiTheme="minorHAnsi"/>
        </w:rPr>
        <w:t>,</w:t>
      </w:r>
    </w:p>
    <w:p w14:paraId="614FFD0C" w14:textId="2383AE25" w:rsidR="00351412" w:rsidRDefault="00351412" w:rsidP="00A4394F">
      <w:pPr>
        <w:pStyle w:val="NoteLevel11"/>
        <w:keepNext w:val="0"/>
        <w:numPr>
          <w:ilvl w:val="0"/>
          <w:numId w:val="11"/>
        </w:numPr>
        <w:rPr>
          <w:rFonts w:asciiTheme="minorHAnsi" w:hAnsiTheme="minorHAnsi"/>
        </w:rPr>
      </w:pPr>
      <w:r w:rsidRPr="006A6946">
        <w:rPr>
          <w:rFonts w:asciiTheme="minorHAnsi" w:hAnsiTheme="minorHAnsi"/>
        </w:rPr>
        <w:fldChar w:fldCharType="begin"/>
      </w:r>
      <w:r w:rsidRPr="006A6946">
        <w:rPr>
          <w:rFonts w:asciiTheme="minorHAnsi" w:hAnsiTheme="minorHAnsi"/>
        </w:rPr>
        <w:instrText xml:space="preserve"> ADDIN AudioMarker 6016 </w:instrText>
      </w:r>
      <w:r w:rsidRPr="006A6946">
        <w:rPr>
          <w:rFonts w:asciiTheme="minorHAnsi" w:hAnsiTheme="minorHAnsi"/>
        </w:rPr>
        <w:fldChar w:fldCharType="end"/>
      </w:r>
      <w:r w:rsidR="0041448F">
        <w:rPr>
          <w:rFonts w:asciiTheme="minorHAnsi" w:hAnsiTheme="minorHAnsi"/>
        </w:rPr>
        <w:t>C</w:t>
      </w:r>
      <w:r w:rsidRPr="006A6946">
        <w:rPr>
          <w:rFonts w:asciiTheme="minorHAnsi" w:hAnsiTheme="minorHAnsi"/>
        </w:rPr>
        <w:t>ost conscious</w:t>
      </w:r>
      <w:r w:rsidR="00153A2B">
        <w:rPr>
          <w:rFonts w:asciiTheme="minorHAnsi" w:hAnsiTheme="minorHAnsi"/>
        </w:rPr>
        <w:t>, and</w:t>
      </w:r>
    </w:p>
    <w:p w14:paraId="25DA8705" w14:textId="34935AF4" w:rsidR="008D7621" w:rsidRPr="0041448F" w:rsidRDefault="008D7621" w:rsidP="00A4394F">
      <w:pPr>
        <w:pStyle w:val="NoteLevel11"/>
        <w:keepNext w:val="0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Provides a big picture perspective</w:t>
      </w:r>
      <w:r w:rsidR="00153A2B">
        <w:rPr>
          <w:rFonts w:asciiTheme="minorHAnsi" w:hAnsiTheme="minorHAnsi"/>
        </w:rPr>
        <w:t>.</w:t>
      </w:r>
    </w:p>
    <w:p w14:paraId="54AB8CE0" w14:textId="77777777" w:rsidR="00351412" w:rsidRPr="0041448F" w:rsidRDefault="00351412" w:rsidP="00A4394F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</w:p>
    <w:p w14:paraId="54484D35" w14:textId="7E5518BD" w:rsidR="00351412" w:rsidRPr="00287367" w:rsidRDefault="00351412" w:rsidP="00A4394F">
      <w:pPr>
        <w:pStyle w:val="NoteLevel11"/>
        <w:numPr>
          <w:ilvl w:val="0"/>
          <w:numId w:val="0"/>
        </w:numPr>
        <w:rPr>
          <w:rFonts w:asciiTheme="minorHAnsi" w:hAnsiTheme="minorHAnsi"/>
        </w:rPr>
      </w:pPr>
      <w:r w:rsidRPr="00287367">
        <w:rPr>
          <w:rFonts w:asciiTheme="minorHAnsi" w:hAnsiTheme="minorHAnsi"/>
        </w:rPr>
        <w:fldChar w:fldCharType="begin"/>
      </w:r>
      <w:r w:rsidRPr="00287367">
        <w:rPr>
          <w:rFonts w:asciiTheme="minorHAnsi" w:hAnsiTheme="minorHAnsi"/>
        </w:rPr>
        <w:instrText xml:space="preserve"> ADDIN AudioMarker 6095 </w:instrText>
      </w:r>
      <w:r w:rsidRPr="00287367">
        <w:rPr>
          <w:rFonts w:asciiTheme="minorHAnsi" w:hAnsiTheme="minorHAnsi"/>
        </w:rPr>
        <w:fldChar w:fldCharType="end"/>
      </w:r>
      <w:r w:rsidRPr="00287367">
        <w:rPr>
          <w:rFonts w:asciiTheme="minorHAnsi" w:hAnsiTheme="minorHAnsi"/>
        </w:rPr>
        <w:t>Casitas</w:t>
      </w:r>
      <w:r w:rsidR="00287367" w:rsidRPr="00287367">
        <w:rPr>
          <w:rFonts w:asciiTheme="minorHAnsi" w:hAnsiTheme="minorHAnsi"/>
        </w:rPr>
        <w:t xml:space="preserve"> Municipal Water District</w:t>
      </w:r>
    </w:p>
    <w:p w14:paraId="74C6D04E" w14:textId="73A69E46" w:rsidR="00351412" w:rsidRPr="0041448F" w:rsidRDefault="000C0644" w:rsidP="00A4394F">
      <w:pPr>
        <w:pStyle w:val="NoteLevel11"/>
        <w:keepNext w:val="0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Has </w:t>
      </w:r>
      <w:r w:rsidR="00351412" w:rsidRPr="0041448F">
        <w:rPr>
          <w:rFonts w:asciiTheme="minorHAnsi" w:hAnsiTheme="minorHAnsi"/>
        </w:rPr>
        <w:fldChar w:fldCharType="begin"/>
      </w:r>
      <w:r w:rsidR="00351412" w:rsidRPr="0041448F">
        <w:rPr>
          <w:rFonts w:asciiTheme="minorHAnsi" w:hAnsiTheme="minorHAnsi"/>
        </w:rPr>
        <w:instrText xml:space="preserve"> ADDIN AudioMarker 6098 </w:instrText>
      </w:r>
      <w:r w:rsidR="00351412" w:rsidRPr="0041448F">
        <w:rPr>
          <w:rFonts w:asciiTheme="minorHAnsi" w:hAnsiTheme="minorHAnsi"/>
        </w:rPr>
        <w:fldChar w:fldCharType="end"/>
      </w:r>
      <w:r w:rsidR="00351412" w:rsidRPr="0041448F">
        <w:rPr>
          <w:rFonts w:asciiTheme="minorHAnsi" w:hAnsiTheme="minorHAnsi"/>
        </w:rPr>
        <w:t xml:space="preserve">expertise on steelhead and </w:t>
      </w:r>
      <w:r>
        <w:rPr>
          <w:rFonts w:asciiTheme="minorHAnsi" w:hAnsiTheme="minorHAnsi"/>
        </w:rPr>
        <w:t>other biological and ecologi</w:t>
      </w:r>
      <w:r w:rsidR="00351412" w:rsidRPr="0041448F">
        <w:rPr>
          <w:rFonts w:asciiTheme="minorHAnsi" w:hAnsiTheme="minorHAnsi"/>
        </w:rPr>
        <w:t>c</w:t>
      </w:r>
      <w:r>
        <w:rPr>
          <w:rFonts w:asciiTheme="minorHAnsi" w:hAnsiTheme="minorHAnsi"/>
        </w:rPr>
        <w:t>a</w:t>
      </w:r>
      <w:r w:rsidR="00351412" w:rsidRPr="0041448F">
        <w:rPr>
          <w:rFonts w:asciiTheme="minorHAnsi" w:hAnsiTheme="minorHAnsi"/>
        </w:rPr>
        <w:t>l resources</w:t>
      </w:r>
      <w:r w:rsidR="00153A2B">
        <w:rPr>
          <w:rFonts w:asciiTheme="minorHAnsi" w:hAnsiTheme="minorHAnsi"/>
        </w:rPr>
        <w:t>,</w:t>
      </w:r>
    </w:p>
    <w:p w14:paraId="0A322950" w14:textId="684C42D9" w:rsidR="00351412" w:rsidRPr="0041448F" w:rsidRDefault="00351412" w:rsidP="00A4394F">
      <w:pPr>
        <w:pStyle w:val="NoteLevel11"/>
        <w:keepNext w:val="0"/>
        <w:numPr>
          <w:ilvl w:val="0"/>
          <w:numId w:val="12"/>
        </w:numPr>
        <w:rPr>
          <w:rFonts w:asciiTheme="minorHAnsi" w:hAnsiTheme="minorHAnsi"/>
        </w:rPr>
      </w:pPr>
      <w:r w:rsidRPr="0041448F">
        <w:rPr>
          <w:rFonts w:asciiTheme="minorHAnsi" w:hAnsiTheme="minorHAnsi"/>
        </w:rPr>
        <w:fldChar w:fldCharType="begin"/>
      </w:r>
      <w:r w:rsidRPr="0041448F">
        <w:rPr>
          <w:rFonts w:asciiTheme="minorHAnsi" w:hAnsiTheme="minorHAnsi"/>
        </w:rPr>
        <w:instrText xml:space="preserve"> ADDIN AudioMarker 6121 </w:instrText>
      </w:r>
      <w:r w:rsidRPr="0041448F">
        <w:rPr>
          <w:rFonts w:asciiTheme="minorHAnsi" w:hAnsiTheme="minorHAnsi"/>
        </w:rPr>
        <w:fldChar w:fldCharType="end"/>
      </w:r>
      <w:r w:rsidR="000C0644">
        <w:rPr>
          <w:rFonts w:asciiTheme="minorHAnsi" w:hAnsiTheme="minorHAnsi"/>
        </w:rPr>
        <w:t>M</w:t>
      </w:r>
      <w:r w:rsidRPr="0041448F">
        <w:rPr>
          <w:rFonts w:asciiTheme="minorHAnsi" w:hAnsiTheme="minorHAnsi"/>
        </w:rPr>
        <w:t>anages state water contract for this area</w:t>
      </w:r>
      <w:r w:rsidR="00153A2B">
        <w:rPr>
          <w:rFonts w:asciiTheme="minorHAnsi" w:hAnsiTheme="minorHAnsi"/>
        </w:rPr>
        <w:t>,</w:t>
      </w:r>
    </w:p>
    <w:p w14:paraId="4167A7F9" w14:textId="2CFF3D61" w:rsidR="00351412" w:rsidRPr="0041448F" w:rsidRDefault="00351412" w:rsidP="00A4394F">
      <w:pPr>
        <w:pStyle w:val="NoteLevel11"/>
        <w:keepNext w:val="0"/>
        <w:numPr>
          <w:ilvl w:val="0"/>
          <w:numId w:val="12"/>
        </w:numPr>
        <w:rPr>
          <w:rFonts w:asciiTheme="minorHAnsi" w:hAnsiTheme="minorHAnsi"/>
        </w:rPr>
      </w:pPr>
      <w:r w:rsidRPr="0041448F">
        <w:rPr>
          <w:rFonts w:asciiTheme="minorHAnsi" w:hAnsiTheme="minorHAnsi"/>
        </w:rPr>
        <w:fldChar w:fldCharType="begin"/>
      </w:r>
      <w:r w:rsidRPr="0041448F">
        <w:rPr>
          <w:rFonts w:asciiTheme="minorHAnsi" w:hAnsiTheme="minorHAnsi"/>
        </w:rPr>
        <w:instrText xml:space="preserve"> ADDIN AudioMarker 6129 </w:instrText>
      </w:r>
      <w:r w:rsidRPr="0041448F">
        <w:rPr>
          <w:rFonts w:asciiTheme="minorHAnsi" w:hAnsiTheme="minorHAnsi"/>
        </w:rPr>
        <w:fldChar w:fldCharType="end"/>
      </w:r>
      <w:r w:rsidR="000C0644">
        <w:rPr>
          <w:rFonts w:asciiTheme="minorHAnsi" w:hAnsiTheme="minorHAnsi"/>
        </w:rPr>
        <w:t>M</w:t>
      </w:r>
      <w:r w:rsidRPr="0041448F">
        <w:rPr>
          <w:rFonts w:asciiTheme="minorHAnsi" w:hAnsiTheme="minorHAnsi"/>
        </w:rPr>
        <w:t>anages resources that al</w:t>
      </w:r>
      <w:r w:rsidR="000C0644">
        <w:rPr>
          <w:rFonts w:asciiTheme="minorHAnsi" w:hAnsiTheme="minorHAnsi"/>
        </w:rPr>
        <w:t>low us to not be solely</w:t>
      </w:r>
      <w:r w:rsidR="00667B30">
        <w:rPr>
          <w:rFonts w:asciiTheme="minorHAnsi" w:hAnsiTheme="minorHAnsi"/>
        </w:rPr>
        <w:t xml:space="preserve"> depende</w:t>
      </w:r>
      <w:r w:rsidR="000C0644">
        <w:rPr>
          <w:rFonts w:asciiTheme="minorHAnsi" w:hAnsiTheme="minorHAnsi"/>
        </w:rPr>
        <w:t>nt</w:t>
      </w:r>
      <w:r w:rsidRPr="0041448F">
        <w:rPr>
          <w:rFonts w:asciiTheme="minorHAnsi" w:hAnsiTheme="minorHAnsi"/>
        </w:rPr>
        <w:t xml:space="preserve"> on the river</w:t>
      </w:r>
      <w:r w:rsidRPr="0041448F">
        <w:rPr>
          <w:rFonts w:asciiTheme="minorHAnsi" w:hAnsiTheme="minorHAnsi"/>
        </w:rPr>
        <w:fldChar w:fldCharType="begin"/>
      </w:r>
      <w:r w:rsidRPr="0041448F">
        <w:rPr>
          <w:rFonts w:asciiTheme="minorHAnsi" w:hAnsiTheme="minorHAnsi"/>
        </w:rPr>
        <w:instrText xml:space="preserve"> ADDIN AudioMarker 5941 </w:instrText>
      </w:r>
      <w:r w:rsidRPr="0041448F">
        <w:rPr>
          <w:rFonts w:asciiTheme="minorHAnsi" w:hAnsiTheme="minorHAnsi"/>
        </w:rPr>
        <w:fldChar w:fldCharType="end"/>
      </w:r>
      <w:r w:rsidRPr="0041448F">
        <w:rPr>
          <w:rFonts w:asciiTheme="minorHAnsi" w:hAnsiTheme="minorHAnsi"/>
        </w:rPr>
        <w:t xml:space="preserve"> (manmade storm</w:t>
      </w:r>
      <w:r w:rsidR="00DC6F6C">
        <w:rPr>
          <w:rFonts w:asciiTheme="minorHAnsi" w:hAnsiTheme="minorHAnsi"/>
        </w:rPr>
        <w:t xml:space="preserve"> </w:t>
      </w:r>
      <w:r w:rsidRPr="0041448F">
        <w:rPr>
          <w:rFonts w:asciiTheme="minorHAnsi" w:hAnsiTheme="minorHAnsi"/>
        </w:rPr>
        <w:t>water lake</w:t>
      </w:r>
      <w:r w:rsidR="000C0644">
        <w:rPr>
          <w:rFonts w:asciiTheme="minorHAnsi" w:hAnsiTheme="minorHAnsi"/>
        </w:rPr>
        <w:t>)</w:t>
      </w:r>
      <w:r w:rsidR="00153A2B">
        <w:rPr>
          <w:rFonts w:asciiTheme="minorHAnsi" w:hAnsiTheme="minorHAnsi"/>
        </w:rPr>
        <w:t>,</w:t>
      </w:r>
    </w:p>
    <w:p w14:paraId="40A3C0FE" w14:textId="56E28C14" w:rsidR="00351412" w:rsidRPr="0041448F" w:rsidRDefault="00351412" w:rsidP="00A4394F">
      <w:pPr>
        <w:pStyle w:val="NoteLevel11"/>
        <w:keepNext w:val="0"/>
        <w:numPr>
          <w:ilvl w:val="0"/>
          <w:numId w:val="12"/>
        </w:numPr>
        <w:rPr>
          <w:rFonts w:asciiTheme="minorHAnsi" w:hAnsiTheme="minorHAnsi"/>
        </w:rPr>
      </w:pPr>
      <w:r w:rsidRPr="0041448F">
        <w:rPr>
          <w:rFonts w:asciiTheme="minorHAnsi" w:hAnsiTheme="minorHAnsi"/>
        </w:rPr>
        <w:fldChar w:fldCharType="begin"/>
      </w:r>
      <w:r w:rsidRPr="0041448F">
        <w:rPr>
          <w:rFonts w:asciiTheme="minorHAnsi" w:hAnsiTheme="minorHAnsi"/>
        </w:rPr>
        <w:instrText xml:space="preserve"> ADDIN AudioMarker 6290 </w:instrText>
      </w:r>
      <w:r w:rsidRPr="0041448F">
        <w:rPr>
          <w:rFonts w:asciiTheme="minorHAnsi" w:hAnsiTheme="minorHAnsi"/>
        </w:rPr>
        <w:fldChar w:fldCharType="end"/>
      </w:r>
      <w:r w:rsidR="000C0644">
        <w:rPr>
          <w:rFonts w:asciiTheme="minorHAnsi" w:hAnsiTheme="minorHAnsi"/>
        </w:rPr>
        <w:t>P</w:t>
      </w:r>
      <w:r w:rsidRPr="0041448F">
        <w:rPr>
          <w:rFonts w:asciiTheme="minorHAnsi" w:hAnsiTheme="minorHAnsi"/>
        </w:rPr>
        <w:t>rovides back-up emergency supply</w:t>
      </w:r>
      <w:r w:rsidR="00153A2B">
        <w:rPr>
          <w:rFonts w:asciiTheme="minorHAnsi" w:hAnsiTheme="minorHAnsi"/>
        </w:rPr>
        <w:t>,</w:t>
      </w:r>
    </w:p>
    <w:p w14:paraId="652F9954" w14:textId="4C24ACF0" w:rsidR="00351412" w:rsidRPr="0041448F" w:rsidRDefault="000C0644" w:rsidP="00A4394F">
      <w:pPr>
        <w:pStyle w:val="NoteLevel11"/>
        <w:keepNext w:val="0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Has a </w:t>
      </w:r>
      <w:r w:rsidR="00351412" w:rsidRPr="0041448F">
        <w:rPr>
          <w:rFonts w:asciiTheme="minorHAnsi" w:hAnsiTheme="minorHAnsi"/>
        </w:rPr>
        <w:fldChar w:fldCharType="begin"/>
      </w:r>
      <w:r w:rsidR="00351412" w:rsidRPr="0041448F">
        <w:rPr>
          <w:rFonts w:asciiTheme="minorHAnsi" w:hAnsiTheme="minorHAnsi"/>
        </w:rPr>
        <w:instrText xml:space="preserve"> ADDIN AudioMarker 6319 </w:instrText>
      </w:r>
      <w:r w:rsidR="00351412" w:rsidRPr="0041448F">
        <w:rPr>
          <w:rFonts w:asciiTheme="minorHAnsi" w:hAnsiTheme="minorHAnsi"/>
        </w:rPr>
        <w:fldChar w:fldCharType="end"/>
      </w:r>
      <w:r w:rsidR="00351412" w:rsidRPr="0041448F">
        <w:rPr>
          <w:rFonts w:asciiTheme="minorHAnsi" w:hAnsiTheme="minorHAnsi"/>
        </w:rPr>
        <w:t>long history of basin-wide</w:t>
      </w:r>
      <w:r>
        <w:rPr>
          <w:rFonts w:asciiTheme="minorHAnsi" w:hAnsiTheme="minorHAnsi"/>
        </w:rPr>
        <w:t xml:space="preserve"> </w:t>
      </w:r>
      <w:r w:rsidRPr="0041448F">
        <w:rPr>
          <w:rFonts w:asciiTheme="minorHAnsi" w:hAnsiTheme="minorHAnsi"/>
        </w:rPr>
        <w:t>responsibility</w:t>
      </w:r>
      <w:r w:rsidR="00153A2B">
        <w:rPr>
          <w:rFonts w:asciiTheme="minorHAnsi" w:hAnsiTheme="minorHAnsi"/>
        </w:rPr>
        <w:t>,</w:t>
      </w:r>
    </w:p>
    <w:p w14:paraId="6E1A092C" w14:textId="360B4C94" w:rsidR="00351412" w:rsidRPr="0041448F" w:rsidRDefault="00351412" w:rsidP="00A4394F">
      <w:pPr>
        <w:pStyle w:val="NoteLevel11"/>
        <w:keepNext w:val="0"/>
        <w:numPr>
          <w:ilvl w:val="0"/>
          <w:numId w:val="12"/>
        </w:numPr>
        <w:rPr>
          <w:rFonts w:asciiTheme="minorHAnsi" w:hAnsiTheme="minorHAnsi"/>
        </w:rPr>
      </w:pPr>
      <w:r w:rsidRPr="0041448F">
        <w:rPr>
          <w:rFonts w:asciiTheme="minorHAnsi" w:hAnsiTheme="minorHAnsi"/>
        </w:rPr>
        <w:fldChar w:fldCharType="begin"/>
      </w:r>
      <w:r w:rsidRPr="0041448F">
        <w:rPr>
          <w:rFonts w:asciiTheme="minorHAnsi" w:hAnsiTheme="minorHAnsi"/>
        </w:rPr>
        <w:instrText xml:space="preserve"> ADDIN AudioMarker 6330 </w:instrText>
      </w:r>
      <w:r w:rsidRPr="0041448F">
        <w:rPr>
          <w:rFonts w:asciiTheme="minorHAnsi" w:hAnsiTheme="minorHAnsi"/>
        </w:rPr>
        <w:fldChar w:fldCharType="end"/>
      </w:r>
      <w:r w:rsidR="000C0644">
        <w:rPr>
          <w:rFonts w:asciiTheme="minorHAnsi" w:hAnsiTheme="minorHAnsi"/>
        </w:rPr>
        <w:t>Keeps</w:t>
      </w:r>
      <w:r w:rsidRPr="0041448F">
        <w:rPr>
          <w:rFonts w:asciiTheme="minorHAnsi" w:hAnsiTheme="minorHAnsi"/>
        </w:rPr>
        <w:t xml:space="preserve"> data</w:t>
      </w:r>
      <w:r w:rsidR="00153A2B">
        <w:rPr>
          <w:rFonts w:asciiTheme="minorHAnsi" w:hAnsiTheme="minorHAnsi"/>
        </w:rPr>
        <w:t>,</w:t>
      </w:r>
    </w:p>
    <w:p w14:paraId="77DEDF22" w14:textId="3A32F66D" w:rsidR="00351412" w:rsidRPr="0041448F" w:rsidRDefault="00351412" w:rsidP="00A4394F">
      <w:pPr>
        <w:pStyle w:val="NoteLevel11"/>
        <w:keepNext w:val="0"/>
        <w:numPr>
          <w:ilvl w:val="0"/>
          <w:numId w:val="12"/>
        </w:numPr>
        <w:rPr>
          <w:rFonts w:asciiTheme="minorHAnsi" w:hAnsiTheme="minorHAnsi"/>
        </w:rPr>
      </w:pPr>
      <w:r w:rsidRPr="0041448F">
        <w:rPr>
          <w:rFonts w:asciiTheme="minorHAnsi" w:hAnsiTheme="minorHAnsi"/>
        </w:rPr>
        <w:fldChar w:fldCharType="begin"/>
      </w:r>
      <w:r w:rsidRPr="0041448F">
        <w:rPr>
          <w:rFonts w:asciiTheme="minorHAnsi" w:hAnsiTheme="minorHAnsi"/>
        </w:rPr>
        <w:instrText xml:space="preserve"> ADDIN AudioMarker 6338 </w:instrText>
      </w:r>
      <w:r w:rsidRPr="0041448F">
        <w:rPr>
          <w:rFonts w:asciiTheme="minorHAnsi" w:hAnsiTheme="minorHAnsi"/>
        </w:rPr>
        <w:fldChar w:fldCharType="end"/>
      </w:r>
      <w:r w:rsidR="000C0644">
        <w:rPr>
          <w:rFonts w:asciiTheme="minorHAnsi" w:hAnsiTheme="minorHAnsi"/>
        </w:rPr>
        <w:t>W</w:t>
      </w:r>
      <w:r w:rsidRPr="0041448F">
        <w:rPr>
          <w:rFonts w:asciiTheme="minorHAnsi" w:hAnsiTheme="minorHAnsi"/>
        </w:rPr>
        <w:t>ell respected in the community</w:t>
      </w:r>
      <w:r w:rsidR="00153A2B">
        <w:rPr>
          <w:rFonts w:asciiTheme="minorHAnsi" w:hAnsiTheme="minorHAnsi"/>
        </w:rPr>
        <w:t>,</w:t>
      </w:r>
    </w:p>
    <w:p w14:paraId="3C2308D3" w14:textId="31822A87" w:rsidR="00351412" w:rsidRPr="0041448F" w:rsidRDefault="000C0644" w:rsidP="00A4394F">
      <w:pPr>
        <w:pStyle w:val="NoteLevel11"/>
        <w:keepNext w:val="0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Has a diverse Board of D</w:t>
      </w:r>
      <w:r w:rsidR="00351412" w:rsidRPr="0041448F">
        <w:rPr>
          <w:rFonts w:asciiTheme="minorHAnsi" w:hAnsiTheme="minorHAnsi"/>
        </w:rPr>
        <w:t xml:space="preserve">irectors that represents </w:t>
      </w:r>
      <w:r>
        <w:rPr>
          <w:rFonts w:asciiTheme="minorHAnsi" w:hAnsiTheme="minorHAnsi"/>
        </w:rPr>
        <w:t xml:space="preserve">the </w:t>
      </w:r>
      <w:r w:rsidR="00351412" w:rsidRPr="0041448F">
        <w:rPr>
          <w:rFonts w:asciiTheme="minorHAnsi" w:hAnsiTheme="minorHAnsi"/>
        </w:rPr>
        <w:t>community</w:t>
      </w:r>
      <w:r w:rsidR="00153A2B">
        <w:rPr>
          <w:rFonts w:asciiTheme="minorHAnsi" w:hAnsiTheme="minorHAnsi"/>
        </w:rPr>
        <w:t>,</w:t>
      </w:r>
    </w:p>
    <w:p w14:paraId="271648AB" w14:textId="4F3C4DBE" w:rsidR="00351412" w:rsidRDefault="000C0644" w:rsidP="00A4394F">
      <w:pPr>
        <w:pStyle w:val="NoteLevel11"/>
        <w:keepNext w:val="0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Collaborative</w:t>
      </w:r>
      <w:r w:rsidR="00153A2B">
        <w:rPr>
          <w:rFonts w:asciiTheme="minorHAnsi" w:hAnsiTheme="minorHAnsi"/>
        </w:rPr>
        <w:t>, and</w:t>
      </w:r>
    </w:p>
    <w:p w14:paraId="2E511726" w14:textId="577F6483" w:rsidR="008D7621" w:rsidRPr="0041448F" w:rsidRDefault="008D7621" w:rsidP="00A4394F">
      <w:pPr>
        <w:pStyle w:val="NoteLevel11"/>
        <w:keepNext w:val="0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Provides a big picture perspective</w:t>
      </w:r>
      <w:r w:rsidR="00153A2B">
        <w:rPr>
          <w:rFonts w:asciiTheme="minorHAnsi" w:hAnsiTheme="minorHAnsi"/>
        </w:rPr>
        <w:t>.</w:t>
      </w:r>
    </w:p>
    <w:p w14:paraId="1CEE7C93" w14:textId="77777777" w:rsidR="00351412" w:rsidRPr="000C0644" w:rsidRDefault="00351412" w:rsidP="00A4394F"/>
    <w:p w14:paraId="042DCC94" w14:textId="77777777" w:rsidR="00351412" w:rsidRPr="000C0644" w:rsidRDefault="00351412" w:rsidP="00A4394F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  <w:r w:rsidRPr="000C0644">
        <w:rPr>
          <w:rFonts w:asciiTheme="minorHAnsi" w:hAnsiTheme="minorHAnsi"/>
        </w:rPr>
        <w:t>Environmental Community</w:t>
      </w:r>
    </w:p>
    <w:p w14:paraId="6C0DED94" w14:textId="51C0882A" w:rsidR="00351412" w:rsidRPr="000C0644" w:rsidRDefault="00351412" w:rsidP="00A4394F">
      <w:pPr>
        <w:pStyle w:val="NoteLevel11"/>
        <w:keepNext w:val="0"/>
        <w:numPr>
          <w:ilvl w:val="0"/>
          <w:numId w:val="13"/>
        </w:numPr>
        <w:rPr>
          <w:rFonts w:asciiTheme="minorHAnsi" w:hAnsiTheme="minorHAnsi"/>
        </w:rPr>
      </w:pPr>
      <w:r w:rsidRPr="000C0644">
        <w:rPr>
          <w:rFonts w:asciiTheme="minorHAnsi" w:hAnsiTheme="minorHAnsi"/>
        </w:rPr>
        <w:fldChar w:fldCharType="begin"/>
      </w:r>
      <w:r w:rsidRPr="000C0644">
        <w:rPr>
          <w:rFonts w:asciiTheme="minorHAnsi" w:hAnsiTheme="minorHAnsi"/>
        </w:rPr>
        <w:instrText xml:space="preserve"> ADDIN AudioMarker 6687 </w:instrText>
      </w:r>
      <w:r w:rsidRPr="000C0644">
        <w:rPr>
          <w:rFonts w:asciiTheme="minorHAnsi" w:hAnsiTheme="minorHAnsi"/>
        </w:rPr>
        <w:fldChar w:fldCharType="end"/>
      </w:r>
      <w:r w:rsidR="004059BD">
        <w:rPr>
          <w:rFonts w:asciiTheme="minorHAnsi" w:hAnsiTheme="minorHAnsi"/>
        </w:rPr>
        <w:t>Has</w:t>
      </w:r>
      <w:r w:rsidRPr="000C0644">
        <w:rPr>
          <w:rFonts w:asciiTheme="minorHAnsi" w:hAnsiTheme="minorHAnsi"/>
        </w:rPr>
        <w:t xml:space="preserve"> hydrologic and biological resource data (including </w:t>
      </w:r>
      <w:r w:rsidR="004059BD">
        <w:rPr>
          <w:rFonts w:asciiTheme="minorHAnsi" w:hAnsiTheme="minorHAnsi"/>
        </w:rPr>
        <w:t xml:space="preserve">data pertaining to </w:t>
      </w:r>
      <w:r w:rsidRPr="000C0644">
        <w:rPr>
          <w:rFonts w:asciiTheme="minorHAnsi" w:hAnsiTheme="minorHAnsi"/>
        </w:rPr>
        <w:t>steelhead)</w:t>
      </w:r>
      <w:r w:rsidR="00153A2B">
        <w:rPr>
          <w:rFonts w:asciiTheme="minorHAnsi" w:hAnsiTheme="minorHAnsi"/>
        </w:rPr>
        <w:t>,</w:t>
      </w:r>
      <w:r w:rsidRPr="000C0644">
        <w:rPr>
          <w:rFonts w:asciiTheme="minorHAnsi" w:hAnsiTheme="minorHAnsi"/>
        </w:rPr>
        <w:fldChar w:fldCharType="begin"/>
      </w:r>
      <w:r w:rsidRPr="000C0644">
        <w:rPr>
          <w:rFonts w:asciiTheme="minorHAnsi" w:hAnsiTheme="minorHAnsi"/>
        </w:rPr>
        <w:instrText xml:space="preserve"> ADDIN AudioMarker 5801 </w:instrText>
      </w:r>
      <w:r w:rsidRPr="000C0644">
        <w:rPr>
          <w:rFonts w:asciiTheme="minorHAnsi" w:hAnsiTheme="minorHAnsi"/>
        </w:rPr>
        <w:fldChar w:fldCharType="end"/>
      </w:r>
    </w:p>
    <w:p w14:paraId="6D604039" w14:textId="7CA1243E" w:rsidR="00351412" w:rsidRPr="000C0644" w:rsidRDefault="004059BD" w:rsidP="00A4394F">
      <w:pPr>
        <w:pStyle w:val="NoteLevel11"/>
        <w:keepNext w:val="0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Has a high level of motivation and</w:t>
      </w:r>
      <w:r w:rsidR="00351412" w:rsidRPr="000C0644">
        <w:rPr>
          <w:rFonts w:asciiTheme="minorHAnsi" w:hAnsiTheme="minorHAnsi"/>
        </w:rPr>
        <w:t xml:space="preserve"> dedication</w:t>
      </w:r>
      <w:r w:rsidR="00153A2B">
        <w:rPr>
          <w:rFonts w:asciiTheme="minorHAnsi" w:hAnsiTheme="minorHAnsi"/>
        </w:rPr>
        <w:t>,</w:t>
      </w:r>
    </w:p>
    <w:p w14:paraId="511B0361" w14:textId="733CACFF" w:rsidR="00351412" w:rsidRPr="004059BD" w:rsidRDefault="004059BD" w:rsidP="00A4394F">
      <w:pPr>
        <w:pStyle w:val="NoteLevel11"/>
        <w:keepNext w:val="0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Skilled</w:t>
      </w:r>
      <w:r w:rsidR="00351412" w:rsidRPr="000C0644">
        <w:rPr>
          <w:rFonts w:asciiTheme="minorHAnsi" w:hAnsiTheme="minorHAnsi"/>
        </w:rPr>
        <w:t xml:space="preserve"> at </w:t>
      </w:r>
      <w:r w:rsidRPr="000C0644">
        <w:rPr>
          <w:rFonts w:asciiTheme="minorHAnsi" w:hAnsiTheme="minorHAnsi"/>
        </w:rPr>
        <w:fldChar w:fldCharType="begin"/>
      </w:r>
      <w:r w:rsidRPr="000C0644">
        <w:rPr>
          <w:rFonts w:asciiTheme="minorHAnsi" w:hAnsiTheme="minorHAnsi"/>
        </w:rPr>
        <w:instrText xml:space="preserve"> ADDIN AudioMarker 6719 </w:instrText>
      </w:r>
      <w:r w:rsidRPr="000C0644">
        <w:rPr>
          <w:rFonts w:asciiTheme="minorHAnsi" w:hAnsiTheme="minorHAnsi"/>
        </w:rPr>
        <w:fldChar w:fldCharType="end"/>
      </w:r>
      <w:r w:rsidRPr="000C0644">
        <w:rPr>
          <w:rFonts w:asciiTheme="minorHAnsi" w:hAnsiTheme="minorHAnsi"/>
        </w:rPr>
        <w:t>ecosystem restoration</w:t>
      </w:r>
      <w:r>
        <w:rPr>
          <w:rFonts w:asciiTheme="minorHAnsi" w:hAnsiTheme="minorHAnsi"/>
        </w:rPr>
        <w:t xml:space="preserve">, </w:t>
      </w:r>
      <w:r w:rsidR="00351412" w:rsidRPr="004059BD">
        <w:rPr>
          <w:rFonts w:asciiTheme="minorHAnsi" w:hAnsiTheme="minorHAnsi"/>
        </w:rPr>
        <w:fldChar w:fldCharType="begin"/>
      </w:r>
      <w:r w:rsidR="00351412" w:rsidRPr="004059BD">
        <w:rPr>
          <w:rFonts w:asciiTheme="minorHAnsi" w:hAnsiTheme="minorHAnsi"/>
        </w:rPr>
        <w:instrText xml:space="preserve"> ADDIN AudioMarker 6734 </w:instrText>
      </w:r>
      <w:r w:rsidR="00351412" w:rsidRPr="004059BD">
        <w:rPr>
          <w:rFonts w:asciiTheme="minorHAnsi" w:hAnsiTheme="minorHAnsi"/>
        </w:rPr>
        <w:fldChar w:fldCharType="end"/>
      </w:r>
      <w:r w:rsidR="00351412" w:rsidRPr="004059BD">
        <w:rPr>
          <w:rFonts w:asciiTheme="minorHAnsi" w:hAnsiTheme="minorHAnsi"/>
        </w:rPr>
        <w:t xml:space="preserve">public outreach, storm water capture, </w:t>
      </w:r>
      <w:r w:rsidRPr="004059BD">
        <w:rPr>
          <w:rFonts w:asciiTheme="minorHAnsi" w:hAnsiTheme="minorHAnsi"/>
        </w:rPr>
        <w:t xml:space="preserve">and </w:t>
      </w:r>
      <w:r w:rsidR="00351412" w:rsidRPr="004059BD">
        <w:rPr>
          <w:rFonts w:asciiTheme="minorHAnsi" w:hAnsiTheme="minorHAnsi"/>
        </w:rPr>
        <w:t>landscaping</w:t>
      </w:r>
      <w:r w:rsidR="00153A2B">
        <w:rPr>
          <w:rFonts w:asciiTheme="minorHAnsi" w:hAnsiTheme="minorHAnsi"/>
        </w:rPr>
        <w:t>,</w:t>
      </w:r>
    </w:p>
    <w:p w14:paraId="145D75F6" w14:textId="5C66334B" w:rsidR="00351412" w:rsidRPr="000C0644" w:rsidRDefault="00351412" w:rsidP="00A4394F">
      <w:pPr>
        <w:pStyle w:val="NoteLevel11"/>
        <w:keepNext w:val="0"/>
        <w:numPr>
          <w:ilvl w:val="0"/>
          <w:numId w:val="13"/>
        </w:numPr>
        <w:rPr>
          <w:rFonts w:asciiTheme="minorHAnsi" w:hAnsiTheme="minorHAnsi"/>
        </w:rPr>
      </w:pPr>
      <w:r w:rsidRPr="000C0644">
        <w:rPr>
          <w:rFonts w:asciiTheme="minorHAnsi" w:hAnsiTheme="minorHAnsi"/>
        </w:rPr>
        <w:fldChar w:fldCharType="begin"/>
      </w:r>
      <w:r w:rsidRPr="000C0644">
        <w:rPr>
          <w:rFonts w:asciiTheme="minorHAnsi" w:hAnsiTheme="minorHAnsi"/>
        </w:rPr>
        <w:instrText xml:space="preserve"> ADDIN AudioMarker 6751 </w:instrText>
      </w:r>
      <w:r w:rsidRPr="000C0644">
        <w:rPr>
          <w:rFonts w:asciiTheme="minorHAnsi" w:hAnsiTheme="minorHAnsi"/>
        </w:rPr>
        <w:fldChar w:fldCharType="end"/>
      </w:r>
      <w:r w:rsidR="004059BD">
        <w:rPr>
          <w:rFonts w:asciiTheme="minorHAnsi" w:hAnsiTheme="minorHAnsi"/>
        </w:rPr>
        <w:t>Has c</w:t>
      </w:r>
      <w:r w:rsidRPr="000C0644">
        <w:rPr>
          <w:rFonts w:asciiTheme="minorHAnsi" w:hAnsiTheme="minorHAnsi"/>
        </w:rPr>
        <w:t xml:space="preserve">redibility with </w:t>
      </w:r>
      <w:r w:rsidR="004059BD">
        <w:rPr>
          <w:rFonts w:asciiTheme="minorHAnsi" w:hAnsiTheme="minorHAnsi"/>
        </w:rPr>
        <w:t>a</w:t>
      </w:r>
      <w:r w:rsidRPr="000C0644">
        <w:rPr>
          <w:rFonts w:asciiTheme="minorHAnsi" w:hAnsiTheme="minorHAnsi"/>
        </w:rPr>
        <w:t xml:space="preserve"> segment of </w:t>
      </w:r>
      <w:r w:rsidR="004059BD">
        <w:rPr>
          <w:rFonts w:asciiTheme="minorHAnsi" w:hAnsiTheme="minorHAnsi"/>
        </w:rPr>
        <w:t xml:space="preserve">the </w:t>
      </w:r>
      <w:r w:rsidRPr="000C0644">
        <w:rPr>
          <w:rFonts w:asciiTheme="minorHAnsi" w:hAnsiTheme="minorHAnsi"/>
        </w:rPr>
        <w:t>community</w:t>
      </w:r>
      <w:r w:rsidR="00153A2B">
        <w:rPr>
          <w:rFonts w:asciiTheme="minorHAnsi" w:hAnsiTheme="minorHAnsi"/>
        </w:rPr>
        <w:t>,</w:t>
      </w:r>
    </w:p>
    <w:p w14:paraId="60830A0C" w14:textId="4F12167C" w:rsidR="00351412" w:rsidRPr="000C0644" w:rsidRDefault="004059BD" w:rsidP="00A4394F">
      <w:pPr>
        <w:pStyle w:val="NoteLevel11"/>
        <w:keepNext w:val="0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Diversifies</w:t>
      </w:r>
      <w:r w:rsidR="00351412" w:rsidRPr="000C0644">
        <w:rPr>
          <w:rFonts w:asciiTheme="minorHAnsi" w:hAnsiTheme="minorHAnsi"/>
        </w:rPr>
        <w:t xml:space="preserve"> access to funding and political leaders</w:t>
      </w:r>
      <w:r w:rsidR="00153A2B">
        <w:rPr>
          <w:rFonts w:asciiTheme="minorHAnsi" w:hAnsiTheme="minorHAnsi"/>
        </w:rPr>
        <w:t>,</w:t>
      </w:r>
    </w:p>
    <w:p w14:paraId="1E256A98" w14:textId="08663FDD" w:rsidR="00351412" w:rsidRPr="000C0644" w:rsidRDefault="00351412" w:rsidP="00A4394F">
      <w:pPr>
        <w:pStyle w:val="NoteLevel11"/>
        <w:keepNext w:val="0"/>
        <w:numPr>
          <w:ilvl w:val="0"/>
          <w:numId w:val="13"/>
        </w:numPr>
        <w:rPr>
          <w:rFonts w:asciiTheme="minorHAnsi" w:hAnsiTheme="minorHAnsi"/>
        </w:rPr>
      </w:pPr>
      <w:r w:rsidRPr="000C0644">
        <w:rPr>
          <w:rFonts w:asciiTheme="minorHAnsi" w:hAnsiTheme="minorHAnsi"/>
        </w:rPr>
        <w:fldChar w:fldCharType="begin"/>
      </w:r>
      <w:r w:rsidRPr="000C0644">
        <w:rPr>
          <w:rFonts w:asciiTheme="minorHAnsi" w:hAnsiTheme="minorHAnsi"/>
        </w:rPr>
        <w:instrText xml:space="preserve"> ADDIN AudioMarker 6790 </w:instrText>
      </w:r>
      <w:r w:rsidRPr="000C0644">
        <w:rPr>
          <w:rFonts w:asciiTheme="minorHAnsi" w:hAnsiTheme="minorHAnsi"/>
        </w:rPr>
        <w:fldChar w:fldCharType="end"/>
      </w:r>
      <w:r w:rsidR="004059BD">
        <w:rPr>
          <w:rFonts w:asciiTheme="minorHAnsi" w:hAnsiTheme="minorHAnsi"/>
        </w:rPr>
        <w:t>I</w:t>
      </w:r>
      <w:r w:rsidRPr="000C0644">
        <w:rPr>
          <w:rFonts w:asciiTheme="minorHAnsi" w:hAnsiTheme="minorHAnsi"/>
        </w:rPr>
        <w:t>nfluential</w:t>
      </w:r>
      <w:r w:rsidR="00153A2B">
        <w:rPr>
          <w:rFonts w:asciiTheme="minorHAnsi" w:hAnsiTheme="minorHAnsi"/>
        </w:rPr>
        <w:t>,</w:t>
      </w:r>
    </w:p>
    <w:p w14:paraId="1C7702D7" w14:textId="55ACA733" w:rsidR="00351412" w:rsidRPr="000C0644" w:rsidRDefault="004059BD" w:rsidP="00A4394F">
      <w:pPr>
        <w:pStyle w:val="NoteLevel11"/>
        <w:keepNext w:val="0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351412" w:rsidRPr="000C0644">
        <w:rPr>
          <w:rFonts w:asciiTheme="minorHAnsi" w:hAnsiTheme="minorHAnsi"/>
        </w:rPr>
        <w:t>llies of no-growth community and regulators</w:t>
      </w:r>
      <w:r w:rsidR="00153A2B">
        <w:rPr>
          <w:rFonts w:asciiTheme="minorHAnsi" w:hAnsiTheme="minorHAnsi"/>
        </w:rPr>
        <w:t>,</w:t>
      </w:r>
    </w:p>
    <w:p w14:paraId="1CB4BFBC" w14:textId="5B9725EB" w:rsidR="00351412" w:rsidRPr="000C0644" w:rsidRDefault="004059BD" w:rsidP="00A4394F">
      <w:pPr>
        <w:pStyle w:val="NoteLevel11"/>
        <w:keepNext w:val="0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May</w:t>
      </w:r>
      <w:r w:rsidR="00351412" w:rsidRPr="000C0644">
        <w:rPr>
          <w:rFonts w:asciiTheme="minorHAnsi" w:hAnsiTheme="minorHAnsi"/>
        </w:rPr>
        <w:t xml:space="preserve"> offer a different perspective</w:t>
      </w:r>
      <w:r w:rsidR="00153A2B">
        <w:rPr>
          <w:rFonts w:asciiTheme="minorHAnsi" w:hAnsiTheme="minorHAnsi"/>
        </w:rPr>
        <w:t>,</w:t>
      </w:r>
    </w:p>
    <w:p w14:paraId="5D2C49AA" w14:textId="509692C5" w:rsidR="00351412" w:rsidRPr="000C0644" w:rsidRDefault="004059BD" w:rsidP="00A4394F">
      <w:pPr>
        <w:pStyle w:val="NoteLevel11"/>
        <w:keepNext w:val="0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Is </w:t>
      </w:r>
      <w:r w:rsidR="00351412" w:rsidRPr="000C0644">
        <w:rPr>
          <w:rFonts w:asciiTheme="minorHAnsi" w:hAnsiTheme="minorHAnsi"/>
        </w:rPr>
        <w:t>willing to participate</w:t>
      </w:r>
      <w:r w:rsidR="00153A2B">
        <w:rPr>
          <w:rFonts w:asciiTheme="minorHAnsi" w:hAnsiTheme="minorHAnsi"/>
        </w:rPr>
        <w:t>, and</w:t>
      </w:r>
    </w:p>
    <w:p w14:paraId="0712EBB5" w14:textId="1131F3AD" w:rsidR="00351412" w:rsidRPr="000C0644" w:rsidRDefault="004059BD" w:rsidP="00A4394F">
      <w:pPr>
        <w:pStyle w:val="NoteLevel11"/>
        <w:keepNext w:val="0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Provides a </w:t>
      </w:r>
      <w:r w:rsidR="00351412" w:rsidRPr="000C0644">
        <w:rPr>
          <w:rFonts w:asciiTheme="minorHAnsi" w:hAnsiTheme="minorHAnsi"/>
        </w:rPr>
        <w:fldChar w:fldCharType="begin"/>
      </w:r>
      <w:r w:rsidR="00351412" w:rsidRPr="000C0644">
        <w:rPr>
          <w:rFonts w:asciiTheme="minorHAnsi" w:hAnsiTheme="minorHAnsi"/>
        </w:rPr>
        <w:instrText xml:space="preserve"> ADDIN AudioMarker 6976 </w:instrText>
      </w:r>
      <w:r w:rsidR="00351412" w:rsidRPr="000C0644">
        <w:rPr>
          <w:rFonts w:asciiTheme="minorHAnsi" w:hAnsiTheme="minorHAnsi"/>
        </w:rPr>
        <w:fldChar w:fldCharType="end"/>
      </w:r>
      <w:r w:rsidR="00351412" w:rsidRPr="000C0644">
        <w:rPr>
          <w:rFonts w:asciiTheme="minorHAnsi" w:hAnsiTheme="minorHAnsi"/>
        </w:rPr>
        <w:t>focused perspective</w:t>
      </w:r>
      <w:r w:rsidR="00153A2B">
        <w:rPr>
          <w:rFonts w:asciiTheme="minorHAnsi" w:hAnsiTheme="minorHAnsi"/>
        </w:rPr>
        <w:t>.</w:t>
      </w:r>
      <w:r w:rsidR="00351412" w:rsidRPr="000C0644">
        <w:rPr>
          <w:rFonts w:asciiTheme="minorHAnsi" w:hAnsiTheme="minorHAnsi"/>
        </w:rPr>
        <w:fldChar w:fldCharType="begin"/>
      </w:r>
      <w:r w:rsidR="00351412" w:rsidRPr="000C0644">
        <w:rPr>
          <w:rFonts w:asciiTheme="minorHAnsi" w:hAnsiTheme="minorHAnsi"/>
        </w:rPr>
        <w:instrText xml:space="preserve"> ADDIN AudioMarker 6890 </w:instrText>
      </w:r>
      <w:r w:rsidR="00351412" w:rsidRPr="000C0644">
        <w:rPr>
          <w:rFonts w:asciiTheme="minorHAnsi" w:hAnsiTheme="minorHAnsi"/>
        </w:rPr>
        <w:fldChar w:fldCharType="end"/>
      </w:r>
      <w:r w:rsidR="00351412" w:rsidRPr="000C0644">
        <w:rPr>
          <w:rFonts w:asciiTheme="minorHAnsi" w:hAnsiTheme="minorHAnsi"/>
        </w:rPr>
        <w:fldChar w:fldCharType="begin"/>
      </w:r>
      <w:r w:rsidR="00351412" w:rsidRPr="000C0644">
        <w:rPr>
          <w:rFonts w:asciiTheme="minorHAnsi" w:hAnsiTheme="minorHAnsi"/>
        </w:rPr>
        <w:instrText xml:space="preserve"> ADDIN AudioMarker 6859 </w:instrText>
      </w:r>
      <w:r w:rsidR="00351412" w:rsidRPr="000C0644">
        <w:rPr>
          <w:rFonts w:asciiTheme="minorHAnsi" w:hAnsiTheme="minorHAnsi"/>
        </w:rPr>
        <w:fldChar w:fldCharType="end"/>
      </w:r>
      <w:r w:rsidR="00351412" w:rsidRPr="000C0644">
        <w:rPr>
          <w:rFonts w:asciiTheme="minorHAnsi" w:hAnsiTheme="minorHAnsi"/>
        </w:rPr>
        <w:fldChar w:fldCharType="begin"/>
      </w:r>
      <w:r w:rsidR="00351412" w:rsidRPr="000C0644">
        <w:rPr>
          <w:rFonts w:asciiTheme="minorHAnsi" w:hAnsiTheme="minorHAnsi"/>
        </w:rPr>
        <w:instrText xml:space="preserve"> ADDIN AudioMarker 6793 </w:instrText>
      </w:r>
      <w:r w:rsidR="00351412" w:rsidRPr="000C0644">
        <w:rPr>
          <w:rFonts w:asciiTheme="minorHAnsi" w:hAnsiTheme="minorHAnsi"/>
        </w:rPr>
        <w:fldChar w:fldCharType="end"/>
      </w:r>
      <w:r w:rsidR="00351412" w:rsidRPr="000C0644">
        <w:rPr>
          <w:rFonts w:asciiTheme="minorHAnsi" w:hAnsiTheme="minorHAnsi"/>
        </w:rPr>
        <w:fldChar w:fldCharType="begin"/>
      </w:r>
      <w:r w:rsidR="00351412" w:rsidRPr="000C0644">
        <w:rPr>
          <w:rFonts w:asciiTheme="minorHAnsi" w:hAnsiTheme="minorHAnsi"/>
        </w:rPr>
        <w:instrText xml:space="preserve"> ADDIN AudioMarker 6765 </w:instrText>
      </w:r>
      <w:r w:rsidR="00351412" w:rsidRPr="000C0644">
        <w:rPr>
          <w:rFonts w:asciiTheme="minorHAnsi" w:hAnsiTheme="minorHAnsi"/>
        </w:rPr>
        <w:fldChar w:fldCharType="end"/>
      </w:r>
      <w:r w:rsidR="00351412" w:rsidRPr="000C0644">
        <w:rPr>
          <w:rFonts w:asciiTheme="minorHAnsi" w:hAnsiTheme="minorHAnsi"/>
        </w:rPr>
        <w:fldChar w:fldCharType="begin"/>
      </w:r>
      <w:r w:rsidR="00351412" w:rsidRPr="000C0644">
        <w:rPr>
          <w:rFonts w:asciiTheme="minorHAnsi" w:hAnsiTheme="minorHAnsi"/>
        </w:rPr>
        <w:instrText xml:space="preserve"> ADDIN AudioMarker 5721 </w:instrText>
      </w:r>
      <w:r w:rsidR="00351412" w:rsidRPr="000C0644">
        <w:rPr>
          <w:rFonts w:asciiTheme="minorHAnsi" w:hAnsiTheme="minorHAnsi"/>
        </w:rPr>
        <w:fldChar w:fldCharType="end"/>
      </w:r>
      <w:r w:rsidR="00351412" w:rsidRPr="000C0644">
        <w:rPr>
          <w:rFonts w:asciiTheme="minorHAnsi" w:hAnsiTheme="minorHAnsi"/>
        </w:rPr>
        <w:fldChar w:fldCharType="begin"/>
      </w:r>
      <w:r w:rsidR="00351412" w:rsidRPr="000C0644">
        <w:rPr>
          <w:rFonts w:asciiTheme="minorHAnsi" w:hAnsiTheme="minorHAnsi"/>
        </w:rPr>
        <w:instrText xml:space="preserve"> ADDIN AudioMarker 5714 </w:instrText>
      </w:r>
      <w:r w:rsidR="00351412" w:rsidRPr="000C0644">
        <w:rPr>
          <w:rFonts w:asciiTheme="minorHAnsi" w:hAnsiTheme="minorHAnsi"/>
        </w:rPr>
        <w:fldChar w:fldCharType="end"/>
      </w:r>
      <w:r w:rsidR="00351412" w:rsidRPr="000C0644">
        <w:rPr>
          <w:rFonts w:asciiTheme="minorHAnsi" w:hAnsiTheme="minorHAnsi"/>
        </w:rPr>
        <w:fldChar w:fldCharType="begin"/>
      </w:r>
      <w:r w:rsidR="00351412" w:rsidRPr="000C0644">
        <w:rPr>
          <w:rFonts w:asciiTheme="minorHAnsi" w:hAnsiTheme="minorHAnsi"/>
        </w:rPr>
        <w:instrText xml:space="preserve"> ADDIN AudioMarker 5636 </w:instrText>
      </w:r>
      <w:r w:rsidR="00351412" w:rsidRPr="000C0644">
        <w:rPr>
          <w:rFonts w:asciiTheme="minorHAnsi" w:hAnsiTheme="minorHAnsi"/>
        </w:rPr>
        <w:fldChar w:fldCharType="end"/>
      </w:r>
      <w:r w:rsidR="00351412" w:rsidRPr="000C0644">
        <w:rPr>
          <w:rFonts w:asciiTheme="minorHAnsi" w:hAnsiTheme="minorHAnsi"/>
        </w:rPr>
        <w:fldChar w:fldCharType="begin"/>
      </w:r>
      <w:r w:rsidR="00351412" w:rsidRPr="000C0644">
        <w:rPr>
          <w:rFonts w:asciiTheme="minorHAnsi" w:hAnsiTheme="minorHAnsi"/>
        </w:rPr>
        <w:instrText xml:space="preserve"> ADDIN AudioMarker 5483 </w:instrText>
      </w:r>
      <w:r w:rsidR="00351412" w:rsidRPr="000C0644">
        <w:rPr>
          <w:rFonts w:asciiTheme="minorHAnsi" w:hAnsiTheme="minorHAnsi"/>
        </w:rPr>
        <w:fldChar w:fldCharType="end"/>
      </w:r>
      <w:r w:rsidR="00351412" w:rsidRPr="000C0644">
        <w:rPr>
          <w:rFonts w:asciiTheme="minorHAnsi" w:hAnsiTheme="minorHAnsi"/>
        </w:rPr>
        <w:fldChar w:fldCharType="begin"/>
      </w:r>
      <w:r w:rsidR="00351412" w:rsidRPr="000C0644">
        <w:rPr>
          <w:rFonts w:asciiTheme="minorHAnsi" w:hAnsiTheme="minorHAnsi"/>
        </w:rPr>
        <w:instrText xml:space="preserve"> ADDIN AudioMarker 5357 </w:instrText>
      </w:r>
      <w:r w:rsidR="00351412" w:rsidRPr="000C0644">
        <w:rPr>
          <w:rFonts w:asciiTheme="minorHAnsi" w:hAnsiTheme="minorHAnsi"/>
        </w:rPr>
        <w:fldChar w:fldCharType="end"/>
      </w:r>
    </w:p>
    <w:p w14:paraId="7BE93646" w14:textId="77777777" w:rsidR="00351412" w:rsidRPr="000C0644" w:rsidRDefault="00351412" w:rsidP="00A4394F"/>
    <w:p w14:paraId="3CD40C1F" w14:textId="77777777" w:rsidR="00351412" w:rsidRPr="000C0644" w:rsidRDefault="00351412" w:rsidP="00A4394F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  <w:r w:rsidRPr="000C0644">
        <w:rPr>
          <w:rFonts w:asciiTheme="minorHAnsi" w:hAnsiTheme="minorHAnsi"/>
        </w:rPr>
        <w:fldChar w:fldCharType="begin"/>
      </w:r>
      <w:r w:rsidRPr="000C0644">
        <w:rPr>
          <w:rFonts w:asciiTheme="minorHAnsi" w:hAnsiTheme="minorHAnsi"/>
        </w:rPr>
        <w:instrText xml:space="preserve"> ADDIN AudioMarker 6993 </w:instrText>
      </w:r>
      <w:r w:rsidRPr="000C0644">
        <w:rPr>
          <w:rFonts w:asciiTheme="minorHAnsi" w:hAnsiTheme="minorHAnsi"/>
        </w:rPr>
        <w:fldChar w:fldCharType="end"/>
      </w:r>
      <w:r w:rsidRPr="000C0644">
        <w:rPr>
          <w:rFonts w:asciiTheme="minorHAnsi" w:hAnsiTheme="minorHAnsi"/>
        </w:rPr>
        <w:t>Agricultural Community</w:t>
      </w:r>
    </w:p>
    <w:p w14:paraId="2DE1E24C" w14:textId="5AA0B86F" w:rsidR="00351412" w:rsidRPr="000C0644" w:rsidRDefault="004059BD" w:rsidP="00A4394F">
      <w:pPr>
        <w:pStyle w:val="NoteLevel11"/>
        <w:keepNext w:val="0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Provides a </w:t>
      </w:r>
      <w:r w:rsidR="00351412" w:rsidRPr="000C0644">
        <w:rPr>
          <w:rFonts w:asciiTheme="minorHAnsi" w:hAnsiTheme="minorHAnsi"/>
        </w:rPr>
        <w:fldChar w:fldCharType="begin"/>
      </w:r>
      <w:r w:rsidR="00351412" w:rsidRPr="000C0644">
        <w:rPr>
          <w:rFonts w:asciiTheme="minorHAnsi" w:hAnsiTheme="minorHAnsi"/>
        </w:rPr>
        <w:instrText xml:space="preserve"> ADDIN AudioMarker 6999 </w:instrText>
      </w:r>
      <w:r w:rsidR="00351412" w:rsidRPr="000C0644">
        <w:rPr>
          <w:rFonts w:asciiTheme="minorHAnsi" w:hAnsiTheme="minorHAnsi"/>
        </w:rPr>
        <w:fldChar w:fldCharType="end"/>
      </w:r>
      <w:r w:rsidR="00351412" w:rsidRPr="000C0644">
        <w:rPr>
          <w:rFonts w:asciiTheme="minorHAnsi" w:hAnsiTheme="minorHAnsi"/>
        </w:rPr>
        <w:t>focused perspective</w:t>
      </w:r>
      <w:r w:rsidR="00153A2B">
        <w:rPr>
          <w:rFonts w:asciiTheme="minorHAnsi" w:hAnsiTheme="minorHAnsi"/>
        </w:rPr>
        <w:t>,</w:t>
      </w:r>
    </w:p>
    <w:p w14:paraId="6FB97BCA" w14:textId="1FAD271F" w:rsidR="00351412" w:rsidRPr="004059BD" w:rsidRDefault="004059BD" w:rsidP="00A4394F">
      <w:pPr>
        <w:pStyle w:val="NoteLevel11"/>
        <w:keepNext w:val="0"/>
        <w:numPr>
          <w:ilvl w:val="0"/>
          <w:numId w:val="14"/>
        </w:numPr>
        <w:rPr>
          <w:rFonts w:asciiTheme="minorHAnsi" w:hAnsiTheme="minorHAnsi"/>
        </w:rPr>
      </w:pPr>
      <w:r w:rsidRPr="004059BD">
        <w:rPr>
          <w:rFonts w:asciiTheme="minorHAnsi" w:hAnsiTheme="minorHAnsi"/>
        </w:rPr>
        <w:lastRenderedPageBreak/>
        <w:t xml:space="preserve">Is an </w:t>
      </w:r>
      <w:r w:rsidR="00351412" w:rsidRPr="004059BD">
        <w:rPr>
          <w:rFonts w:asciiTheme="minorHAnsi" w:hAnsiTheme="minorHAnsi"/>
        </w:rPr>
        <w:fldChar w:fldCharType="begin"/>
      </w:r>
      <w:r w:rsidR="00351412" w:rsidRPr="004059BD">
        <w:rPr>
          <w:rFonts w:asciiTheme="minorHAnsi" w:hAnsiTheme="minorHAnsi"/>
        </w:rPr>
        <w:instrText xml:space="preserve"> ADDIN AudioMarker 7008 </w:instrText>
      </w:r>
      <w:r w:rsidR="00351412" w:rsidRPr="004059BD">
        <w:rPr>
          <w:rFonts w:asciiTheme="minorHAnsi" w:hAnsiTheme="minorHAnsi"/>
        </w:rPr>
        <w:fldChar w:fldCharType="end"/>
      </w:r>
      <w:r w:rsidR="00351412" w:rsidRPr="004059BD">
        <w:rPr>
          <w:rFonts w:asciiTheme="minorHAnsi" w:hAnsiTheme="minorHAnsi"/>
        </w:rPr>
        <w:t>economic driver</w:t>
      </w:r>
      <w:r>
        <w:rPr>
          <w:rFonts w:asciiTheme="minorHAnsi" w:hAnsiTheme="minorHAnsi"/>
        </w:rPr>
        <w:t xml:space="preserve"> and </w:t>
      </w:r>
      <w:r w:rsidR="00351412" w:rsidRPr="004059BD">
        <w:rPr>
          <w:rFonts w:asciiTheme="minorHAnsi" w:hAnsiTheme="minorHAnsi"/>
        </w:rPr>
        <w:fldChar w:fldCharType="begin"/>
      </w:r>
      <w:r w:rsidR="00351412" w:rsidRPr="004059BD">
        <w:rPr>
          <w:rFonts w:asciiTheme="minorHAnsi" w:hAnsiTheme="minorHAnsi"/>
        </w:rPr>
        <w:instrText xml:space="preserve"> ADDIN AudioMarker 7011 </w:instrText>
      </w:r>
      <w:r w:rsidR="00351412" w:rsidRPr="004059BD">
        <w:rPr>
          <w:rFonts w:asciiTheme="minorHAnsi" w:hAnsiTheme="minorHAnsi"/>
        </w:rPr>
        <w:fldChar w:fldCharType="end"/>
      </w:r>
      <w:r w:rsidR="00351412" w:rsidRPr="004059BD">
        <w:rPr>
          <w:rFonts w:asciiTheme="minorHAnsi" w:hAnsiTheme="minorHAnsi"/>
        </w:rPr>
        <w:t>economically driven</w:t>
      </w:r>
      <w:r w:rsidR="00153A2B">
        <w:rPr>
          <w:rFonts w:asciiTheme="minorHAnsi" w:hAnsiTheme="minorHAnsi"/>
        </w:rPr>
        <w:t>,</w:t>
      </w:r>
    </w:p>
    <w:p w14:paraId="39CEE693" w14:textId="50C29592" w:rsidR="00351412" w:rsidRPr="000C0644" w:rsidRDefault="004059BD" w:rsidP="00A4394F">
      <w:pPr>
        <w:pStyle w:val="NoteLevel11"/>
        <w:keepNext w:val="0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Provides an </w:t>
      </w:r>
      <w:r w:rsidR="00351412" w:rsidRPr="000C0644">
        <w:rPr>
          <w:rFonts w:asciiTheme="minorHAnsi" w:hAnsiTheme="minorHAnsi"/>
        </w:rPr>
        <w:t>open land use</w:t>
      </w:r>
      <w:r w:rsidR="00153A2B">
        <w:rPr>
          <w:rFonts w:asciiTheme="minorHAnsi" w:hAnsiTheme="minorHAnsi"/>
        </w:rPr>
        <w:t>,</w:t>
      </w:r>
    </w:p>
    <w:p w14:paraId="51706859" w14:textId="53F0DC8D" w:rsidR="00351412" w:rsidRPr="000C0644" w:rsidRDefault="004059BD" w:rsidP="00A4394F">
      <w:pPr>
        <w:pStyle w:val="NoteLevel11"/>
        <w:keepNext w:val="0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Has </w:t>
      </w:r>
      <w:r w:rsidR="00351412" w:rsidRPr="000C0644">
        <w:rPr>
          <w:rFonts w:asciiTheme="minorHAnsi" w:hAnsiTheme="minorHAnsi"/>
        </w:rPr>
        <w:fldChar w:fldCharType="begin"/>
      </w:r>
      <w:r w:rsidR="00351412" w:rsidRPr="000C0644">
        <w:rPr>
          <w:rFonts w:asciiTheme="minorHAnsi" w:hAnsiTheme="minorHAnsi"/>
        </w:rPr>
        <w:instrText xml:space="preserve"> ADDIN AudioMarker 7033 </w:instrText>
      </w:r>
      <w:r w:rsidR="00351412" w:rsidRPr="000C0644">
        <w:rPr>
          <w:rFonts w:asciiTheme="minorHAnsi" w:hAnsiTheme="minorHAnsi"/>
        </w:rPr>
        <w:fldChar w:fldCharType="end"/>
      </w:r>
      <w:r w:rsidR="00351412" w:rsidRPr="000C0644">
        <w:rPr>
          <w:rFonts w:asciiTheme="minorHAnsi" w:hAnsiTheme="minorHAnsi"/>
        </w:rPr>
        <w:t>organized representation</w:t>
      </w:r>
      <w:r w:rsidR="00153A2B">
        <w:rPr>
          <w:rFonts w:asciiTheme="minorHAnsi" w:hAnsiTheme="minorHAnsi"/>
        </w:rPr>
        <w:t>,</w:t>
      </w:r>
    </w:p>
    <w:p w14:paraId="605FFB17" w14:textId="14C5E023" w:rsidR="00351412" w:rsidRPr="000C0644" w:rsidRDefault="004059BD" w:rsidP="00A4394F">
      <w:pPr>
        <w:pStyle w:val="NoteLevel11"/>
        <w:keepNext w:val="0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Widely distributed – present</w:t>
      </w:r>
      <w:r w:rsidR="00351412" w:rsidRPr="000C0644">
        <w:rPr>
          <w:rFonts w:asciiTheme="minorHAnsi" w:hAnsiTheme="minorHAnsi"/>
        </w:rPr>
        <w:t xml:space="preserve"> in all water purveyors</w:t>
      </w:r>
      <w:r>
        <w:rPr>
          <w:rFonts w:asciiTheme="minorHAnsi" w:hAnsiTheme="minorHAnsi"/>
        </w:rPr>
        <w:t>’</w:t>
      </w:r>
      <w:r w:rsidR="00351412" w:rsidRPr="000C0644">
        <w:rPr>
          <w:rFonts w:asciiTheme="minorHAnsi" w:hAnsiTheme="minorHAnsi"/>
        </w:rPr>
        <w:t xml:space="preserve"> jurisdictions</w:t>
      </w:r>
      <w:r w:rsidR="00153A2B">
        <w:rPr>
          <w:rFonts w:asciiTheme="minorHAnsi" w:hAnsiTheme="minorHAnsi"/>
        </w:rPr>
        <w:t>,</w:t>
      </w:r>
    </w:p>
    <w:p w14:paraId="5D309C9C" w14:textId="73623F08" w:rsidR="00351412" w:rsidRPr="000C0644" w:rsidRDefault="00351412" w:rsidP="00A4394F">
      <w:pPr>
        <w:pStyle w:val="NoteLevel11"/>
        <w:keepNext w:val="0"/>
        <w:numPr>
          <w:ilvl w:val="0"/>
          <w:numId w:val="14"/>
        </w:numPr>
        <w:rPr>
          <w:rFonts w:asciiTheme="minorHAnsi" w:hAnsiTheme="minorHAnsi"/>
        </w:rPr>
      </w:pPr>
      <w:r w:rsidRPr="000C0644">
        <w:rPr>
          <w:rFonts w:asciiTheme="minorHAnsi" w:hAnsiTheme="minorHAnsi"/>
        </w:rPr>
        <w:fldChar w:fldCharType="begin"/>
      </w:r>
      <w:r w:rsidRPr="000C0644">
        <w:rPr>
          <w:rFonts w:asciiTheme="minorHAnsi" w:hAnsiTheme="minorHAnsi"/>
        </w:rPr>
        <w:instrText xml:space="preserve"> ADDIN AudioMarker 7088 </w:instrText>
      </w:r>
      <w:r w:rsidRPr="000C0644">
        <w:rPr>
          <w:rFonts w:asciiTheme="minorHAnsi" w:hAnsiTheme="minorHAnsi"/>
        </w:rPr>
        <w:fldChar w:fldCharType="end"/>
      </w:r>
      <w:r w:rsidR="0039256B">
        <w:rPr>
          <w:rFonts w:asciiTheme="minorHAnsi" w:hAnsiTheme="minorHAnsi"/>
        </w:rPr>
        <w:t>M</w:t>
      </w:r>
      <w:r w:rsidRPr="000C0644">
        <w:rPr>
          <w:rFonts w:asciiTheme="minorHAnsi" w:hAnsiTheme="minorHAnsi"/>
        </w:rPr>
        <w:t xml:space="preserve">any </w:t>
      </w:r>
      <w:r w:rsidR="0039256B">
        <w:rPr>
          <w:rFonts w:asciiTheme="minorHAnsi" w:hAnsiTheme="minorHAnsi"/>
        </w:rPr>
        <w:t xml:space="preserve">agricultural operations have a </w:t>
      </w:r>
      <w:r w:rsidRPr="000C0644">
        <w:rPr>
          <w:rFonts w:asciiTheme="minorHAnsi" w:hAnsiTheme="minorHAnsi"/>
        </w:rPr>
        <w:t>long history</w:t>
      </w:r>
      <w:r w:rsidR="00153A2B">
        <w:rPr>
          <w:rFonts w:asciiTheme="minorHAnsi" w:hAnsiTheme="minorHAnsi"/>
        </w:rPr>
        <w:t>,</w:t>
      </w:r>
    </w:p>
    <w:p w14:paraId="2CF50528" w14:textId="1623DDDF" w:rsidR="00351412" w:rsidRPr="000C0644" w:rsidRDefault="00351412" w:rsidP="00A4394F">
      <w:pPr>
        <w:pStyle w:val="NoteLevel11"/>
        <w:keepNext w:val="0"/>
        <w:numPr>
          <w:ilvl w:val="0"/>
          <w:numId w:val="14"/>
        </w:numPr>
        <w:rPr>
          <w:rFonts w:asciiTheme="minorHAnsi" w:hAnsiTheme="minorHAnsi"/>
        </w:rPr>
      </w:pPr>
      <w:r w:rsidRPr="000C0644">
        <w:rPr>
          <w:rFonts w:asciiTheme="minorHAnsi" w:hAnsiTheme="minorHAnsi"/>
        </w:rPr>
        <w:fldChar w:fldCharType="begin"/>
      </w:r>
      <w:r w:rsidRPr="000C0644">
        <w:rPr>
          <w:rFonts w:asciiTheme="minorHAnsi" w:hAnsiTheme="minorHAnsi"/>
        </w:rPr>
        <w:instrText xml:space="preserve"> ADDIN AudioMarker 7097 </w:instrText>
      </w:r>
      <w:r w:rsidRPr="000C0644">
        <w:rPr>
          <w:rFonts w:asciiTheme="minorHAnsi" w:hAnsiTheme="minorHAnsi"/>
        </w:rPr>
        <w:fldChar w:fldCharType="end"/>
      </w:r>
      <w:r w:rsidR="0039256B">
        <w:rPr>
          <w:rFonts w:asciiTheme="minorHAnsi" w:hAnsiTheme="minorHAnsi"/>
        </w:rPr>
        <w:t>Statewide pers</w:t>
      </w:r>
      <w:r w:rsidRPr="000C0644">
        <w:rPr>
          <w:rFonts w:asciiTheme="minorHAnsi" w:hAnsiTheme="minorHAnsi"/>
        </w:rPr>
        <w:t xml:space="preserve">pective </w:t>
      </w:r>
      <w:r w:rsidR="0039256B">
        <w:rPr>
          <w:rFonts w:asciiTheme="minorHAnsi" w:hAnsiTheme="minorHAnsi"/>
        </w:rPr>
        <w:t>as thei</w:t>
      </w:r>
      <w:r w:rsidRPr="000C0644">
        <w:rPr>
          <w:rFonts w:asciiTheme="minorHAnsi" w:hAnsiTheme="minorHAnsi"/>
        </w:rPr>
        <w:t>r busines</w:t>
      </w:r>
      <w:r w:rsidR="0039256B">
        <w:rPr>
          <w:rFonts w:asciiTheme="minorHAnsi" w:hAnsiTheme="minorHAnsi"/>
        </w:rPr>
        <w:t>s model depends</w:t>
      </w:r>
      <w:r w:rsidRPr="000C0644">
        <w:rPr>
          <w:rFonts w:asciiTheme="minorHAnsi" w:hAnsiTheme="minorHAnsi"/>
        </w:rPr>
        <w:t xml:space="preserve"> on national or statewide trends </w:t>
      </w:r>
      <w:r w:rsidR="0039256B">
        <w:rPr>
          <w:rFonts w:asciiTheme="minorHAnsi" w:hAnsiTheme="minorHAnsi"/>
        </w:rPr>
        <w:t xml:space="preserve">and </w:t>
      </w:r>
      <w:r w:rsidRPr="000C0644">
        <w:rPr>
          <w:rFonts w:asciiTheme="minorHAnsi" w:hAnsiTheme="minorHAnsi"/>
        </w:rPr>
        <w:t>market influe</w:t>
      </w:r>
      <w:r w:rsidR="0039256B">
        <w:rPr>
          <w:rFonts w:asciiTheme="minorHAnsi" w:hAnsiTheme="minorHAnsi"/>
        </w:rPr>
        <w:t>nces</w:t>
      </w:r>
      <w:r w:rsidR="00153A2B">
        <w:rPr>
          <w:rFonts w:asciiTheme="minorHAnsi" w:hAnsiTheme="minorHAnsi"/>
        </w:rPr>
        <w:t>,</w:t>
      </w:r>
    </w:p>
    <w:p w14:paraId="4ED3AC5E" w14:textId="790361DD" w:rsidR="00351412" w:rsidRPr="000C0644" w:rsidRDefault="00351412" w:rsidP="00A4394F">
      <w:pPr>
        <w:pStyle w:val="NoteLevel11"/>
        <w:keepNext w:val="0"/>
        <w:numPr>
          <w:ilvl w:val="0"/>
          <w:numId w:val="14"/>
        </w:numPr>
        <w:rPr>
          <w:rFonts w:asciiTheme="minorHAnsi" w:hAnsiTheme="minorHAnsi"/>
        </w:rPr>
      </w:pPr>
      <w:r w:rsidRPr="000C0644">
        <w:rPr>
          <w:rFonts w:asciiTheme="minorHAnsi" w:hAnsiTheme="minorHAnsi"/>
        </w:rPr>
        <w:fldChar w:fldCharType="begin"/>
      </w:r>
      <w:r w:rsidRPr="000C0644">
        <w:rPr>
          <w:rFonts w:asciiTheme="minorHAnsi" w:hAnsiTheme="minorHAnsi"/>
        </w:rPr>
        <w:instrText xml:space="preserve"> ADDIN AudioMarker 7192 </w:instrText>
      </w:r>
      <w:r w:rsidRPr="000C0644">
        <w:rPr>
          <w:rFonts w:asciiTheme="minorHAnsi" w:hAnsiTheme="minorHAnsi"/>
        </w:rPr>
        <w:fldChar w:fldCharType="end"/>
      </w:r>
      <w:r w:rsidR="0039256B">
        <w:rPr>
          <w:rFonts w:asciiTheme="minorHAnsi" w:hAnsiTheme="minorHAnsi"/>
        </w:rPr>
        <w:t>K</w:t>
      </w:r>
      <w:r w:rsidRPr="000C0644">
        <w:rPr>
          <w:rFonts w:asciiTheme="minorHAnsi" w:hAnsiTheme="minorHAnsi"/>
        </w:rPr>
        <w:t>nowledgeable about water us</w:t>
      </w:r>
      <w:r w:rsidR="0039256B">
        <w:rPr>
          <w:rFonts w:asciiTheme="minorHAnsi" w:hAnsiTheme="minorHAnsi"/>
        </w:rPr>
        <w:t>e</w:t>
      </w:r>
      <w:r w:rsidRPr="000C0644">
        <w:rPr>
          <w:rFonts w:asciiTheme="minorHAnsi" w:hAnsiTheme="minorHAnsi"/>
        </w:rPr>
        <w:t xml:space="preserve"> data</w:t>
      </w:r>
      <w:r w:rsidR="00153A2B">
        <w:rPr>
          <w:rFonts w:asciiTheme="minorHAnsi" w:hAnsiTheme="minorHAnsi"/>
        </w:rPr>
        <w:t>,</w:t>
      </w:r>
    </w:p>
    <w:p w14:paraId="29886E03" w14:textId="11CE61C9" w:rsidR="00351412" w:rsidRPr="000C0644" w:rsidRDefault="0039256B" w:rsidP="00A4394F">
      <w:pPr>
        <w:pStyle w:val="NoteLevel11"/>
        <w:keepNext w:val="0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Can </w:t>
      </w:r>
      <w:r w:rsidR="00351412" w:rsidRPr="000C0644">
        <w:rPr>
          <w:rFonts w:asciiTheme="minorHAnsi" w:hAnsiTheme="minorHAnsi"/>
        </w:rPr>
        <w:fldChar w:fldCharType="begin"/>
      </w:r>
      <w:r w:rsidR="00351412" w:rsidRPr="000C0644">
        <w:rPr>
          <w:rFonts w:asciiTheme="minorHAnsi" w:hAnsiTheme="minorHAnsi"/>
        </w:rPr>
        <w:instrText xml:space="preserve"> ADDIN AudioMarker 7208 </w:instrText>
      </w:r>
      <w:r w:rsidR="00351412" w:rsidRPr="000C0644">
        <w:rPr>
          <w:rFonts w:asciiTheme="minorHAnsi" w:hAnsiTheme="minorHAnsi"/>
        </w:rPr>
        <w:fldChar w:fldCharType="end"/>
      </w:r>
      <w:r w:rsidR="00351412" w:rsidRPr="000C0644">
        <w:rPr>
          <w:rFonts w:asciiTheme="minorHAnsi" w:hAnsiTheme="minorHAnsi"/>
        </w:rPr>
        <w:t>help with water budget</w:t>
      </w:r>
      <w:r w:rsidR="00153A2B">
        <w:rPr>
          <w:rFonts w:asciiTheme="minorHAnsi" w:hAnsiTheme="minorHAnsi"/>
        </w:rPr>
        <w:t>,</w:t>
      </w:r>
    </w:p>
    <w:p w14:paraId="71F13716" w14:textId="358A114B" w:rsidR="00351412" w:rsidRPr="000C0644" w:rsidRDefault="00351412" w:rsidP="00A4394F">
      <w:pPr>
        <w:pStyle w:val="NoteLevel11"/>
        <w:keepNext w:val="0"/>
        <w:numPr>
          <w:ilvl w:val="0"/>
          <w:numId w:val="14"/>
        </w:numPr>
        <w:rPr>
          <w:rFonts w:asciiTheme="minorHAnsi" w:hAnsiTheme="minorHAnsi"/>
        </w:rPr>
      </w:pPr>
      <w:r w:rsidRPr="000C0644">
        <w:rPr>
          <w:rFonts w:asciiTheme="minorHAnsi" w:hAnsiTheme="minorHAnsi"/>
        </w:rPr>
        <w:fldChar w:fldCharType="begin"/>
      </w:r>
      <w:r w:rsidRPr="000C0644">
        <w:rPr>
          <w:rFonts w:asciiTheme="minorHAnsi" w:hAnsiTheme="minorHAnsi"/>
        </w:rPr>
        <w:instrText xml:space="preserve"> ADDIN AudioMarker 7219 </w:instrText>
      </w:r>
      <w:r w:rsidRPr="000C0644">
        <w:rPr>
          <w:rFonts w:asciiTheme="minorHAnsi" w:hAnsiTheme="minorHAnsi"/>
        </w:rPr>
        <w:fldChar w:fldCharType="end"/>
      </w:r>
      <w:r w:rsidR="0039256B">
        <w:rPr>
          <w:rFonts w:asciiTheme="minorHAnsi" w:hAnsiTheme="minorHAnsi"/>
        </w:rPr>
        <w:t>C</w:t>
      </w:r>
      <w:r w:rsidRPr="000C0644">
        <w:rPr>
          <w:rFonts w:asciiTheme="minorHAnsi" w:hAnsiTheme="minorHAnsi"/>
        </w:rPr>
        <w:t>an be effective public advocates</w:t>
      </w:r>
      <w:r w:rsidR="00153A2B">
        <w:rPr>
          <w:rFonts w:asciiTheme="minorHAnsi" w:hAnsiTheme="minorHAnsi"/>
        </w:rPr>
        <w:t>,</w:t>
      </w:r>
    </w:p>
    <w:p w14:paraId="4DDB4A91" w14:textId="69ECB371" w:rsidR="00351412" w:rsidRPr="000C0644" w:rsidRDefault="00667B30" w:rsidP="00A4394F">
      <w:pPr>
        <w:pStyle w:val="NoteLevel11"/>
        <w:keepNext w:val="0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Has</w:t>
      </w:r>
      <w:r w:rsidR="0039256B">
        <w:rPr>
          <w:rFonts w:asciiTheme="minorHAnsi" w:hAnsiTheme="minorHAnsi"/>
        </w:rPr>
        <w:t xml:space="preserve"> diverse water uses, which provides </w:t>
      </w:r>
      <w:r w:rsidR="00351412" w:rsidRPr="000C0644">
        <w:rPr>
          <w:rFonts w:asciiTheme="minorHAnsi" w:hAnsiTheme="minorHAnsi"/>
        </w:rPr>
        <w:fldChar w:fldCharType="begin"/>
      </w:r>
      <w:r w:rsidR="00351412" w:rsidRPr="000C0644">
        <w:rPr>
          <w:rFonts w:asciiTheme="minorHAnsi" w:hAnsiTheme="minorHAnsi"/>
        </w:rPr>
        <w:instrText xml:space="preserve"> ADDIN AudioMarker 7334 </w:instrText>
      </w:r>
      <w:r w:rsidR="00351412" w:rsidRPr="000C0644">
        <w:rPr>
          <w:rFonts w:asciiTheme="minorHAnsi" w:hAnsiTheme="minorHAnsi"/>
        </w:rPr>
        <w:fldChar w:fldCharType="end"/>
      </w:r>
      <w:r w:rsidR="00351412" w:rsidRPr="000C0644">
        <w:rPr>
          <w:rFonts w:asciiTheme="minorHAnsi" w:hAnsiTheme="minorHAnsi"/>
        </w:rPr>
        <w:t xml:space="preserve"> opportunit</w:t>
      </w:r>
      <w:r w:rsidR="0039256B">
        <w:rPr>
          <w:rFonts w:asciiTheme="minorHAnsi" w:hAnsiTheme="minorHAnsi"/>
        </w:rPr>
        <w:t>i</w:t>
      </w:r>
      <w:r w:rsidR="00351412" w:rsidRPr="000C0644">
        <w:rPr>
          <w:rFonts w:asciiTheme="minorHAnsi" w:hAnsiTheme="minorHAnsi"/>
        </w:rPr>
        <w:t>es to shift water use within</w:t>
      </w:r>
      <w:r w:rsidR="00153A2B">
        <w:rPr>
          <w:rFonts w:asciiTheme="minorHAnsi" w:hAnsiTheme="minorHAnsi"/>
        </w:rPr>
        <w:t>,</w:t>
      </w:r>
      <w:r w:rsidR="00351412" w:rsidRPr="000C0644">
        <w:rPr>
          <w:rFonts w:asciiTheme="minorHAnsi" w:hAnsiTheme="minorHAnsi"/>
        </w:rPr>
        <w:t xml:space="preserve"> ag</w:t>
      </w:r>
      <w:r w:rsidR="0039256B">
        <w:rPr>
          <w:rFonts w:asciiTheme="minorHAnsi" w:hAnsiTheme="minorHAnsi"/>
        </w:rPr>
        <w:t>ricultural</w:t>
      </w:r>
      <w:r w:rsidR="00351412" w:rsidRPr="000C0644">
        <w:rPr>
          <w:rFonts w:asciiTheme="minorHAnsi" w:hAnsiTheme="minorHAnsi"/>
        </w:rPr>
        <w:t xml:space="preserve"> uses, </w:t>
      </w:r>
      <w:r w:rsidR="0039256B">
        <w:rPr>
          <w:rFonts w:asciiTheme="minorHAnsi" w:hAnsiTheme="minorHAnsi"/>
        </w:rPr>
        <w:t xml:space="preserve">i.e., </w:t>
      </w:r>
      <w:r w:rsidR="00351412" w:rsidRPr="000C0644">
        <w:rPr>
          <w:rFonts w:asciiTheme="minorHAnsi" w:hAnsiTheme="minorHAnsi"/>
        </w:rPr>
        <w:t>flexibility</w:t>
      </w:r>
      <w:r w:rsidR="00153A2B">
        <w:rPr>
          <w:rFonts w:asciiTheme="minorHAnsi" w:hAnsiTheme="minorHAnsi"/>
        </w:rPr>
        <w:t>, and</w:t>
      </w:r>
    </w:p>
    <w:p w14:paraId="70C87503" w14:textId="5D8E1527" w:rsidR="00351412" w:rsidRPr="000C0644" w:rsidRDefault="00351412" w:rsidP="00A4394F">
      <w:pPr>
        <w:pStyle w:val="NoteLevel11"/>
        <w:keepNext w:val="0"/>
        <w:numPr>
          <w:ilvl w:val="0"/>
          <w:numId w:val="14"/>
        </w:numPr>
        <w:rPr>
          <w:rFonts w:asciiTheme="minorHAnsi" w:hAnsiTheme="minorHAnsi"/>
        </w:rPr>
      </w:pPr>
      <w:r w:rsidRPr="000C0644">
        <w:rPr>
          <w:rFonts w:asciiTheme="minorHAnsi" w:hAnsiTheme="minorHAnsi"/>
        </w:rPr>
        <w:fldChar w:fldCharType="begin"/>
      </w:r>
      <w:r w:rsidRPr="000C0644">
        <w:rPr>
          <w:rFonts w:asciiTheme="minorHAnsi" w:hAnsiTheme="minorHAnsi"/>
        </w:rPr>
        <w:instrText xml:space="preserve"> ADDIN AudioMarker 7371 </w:instrText>
      </w:r>
      <w:r w:rsidRPr="000C0644">
        <w:rPr>
          <w:rFonts w:asciiTheme="minorHAnsi" w:hAnsiTheme="minorHAnsi"/>
        </w:rPr>
        <w:fldChar w:fldCharType="end"/>
      </w:r>
      <w:r w:rsidR="0039256B">
        <w:rPr>
          <w:rFonts w:asciiTheme="minorHAnsi" w:hAnsiTheme="minorHAnsi"/>
        </w:rPr>
        <w:t>C</w:t>
      </w:r>
      <w:r w:rsidRPr="000C0644">
        <w:rPr>
          <w:rFonts w:asciiTheme="minorHAnsi" w:hAnsiTheme="minorHAnsi"/>
        </w:rPr>
        <w:t>ost conscious</w:t>
      </w:r>
      <w:r w:rsidR="00153A2B">
        <w:rPr>
          <w:rFonts w:asciiTheme="minorHAnsi" w:hAnsiTheme="minorHAnsi"/>
        </w:rPr>
        <w:t>.</w:t>
      </w:r>
    </w:p>
    <w:p w14:paraId="12994A80" w14:textId="77777777" w:rsidR="00432F79" w:rsidRPr="008D7621" w:rsidRDefault="00432F79" w:rsidP="00A4394F"/>
    <w:p w14:paraId="492FBCC4" w14:textId="4A70F391" w:rsidR="007B5CA8" w:rsidRPr="00A068FF" w:rsidRDefault="007B5CA8" w:rsidP="00A068FF">
      <w:pPr>
        <w:pStyle w:val="NoteLevel11"/>
        <w:numPr>
          <w:ilvl w:val="0"/>
          <w:numId w:val="0"/>
        </w:numPr>
        <w:rPr>
          <w:rFonts w:asciiTheme="minorHAnsi" w:hAnsiTheme="minorHAnsi"/>
        </w:rPr>
      </w:pPr>
    </w:p>
    <w:p w14:paraId="613988EA" w14:textId="230E1BA8" w:rsidR="00432F79" w:rsidRDefault="00432F79" w:rsidP="00287367">
      <w:pPr>
        <w:pStyle w:val="Heading2"/>
        <w:numPr>
          <w:ilvl w:val="0"/>
          <w:numId w:val="2"/>
        </w:numPr>
      </w:pPr>
      <w:bookmarkStart w:id="13" w:name="_Toc449945707"/>
      <w:r>
        <w:t>Interests of GSA Members</w:t>
      </w:r>
      <w:bookmarkEnd w:id="13"/>
    </w:p>
    <w:p w14:paraId="14D52E17" w14:textId="77777777" w:rsidR="00B2765E" w:rsidRDefault="00B2765E" w:rsidP="00432F79"/>
    <w:p w14:paraId="3EE8ACF7" w14:textId="7E87DCA9" w:rsidR="00B2765E" w:rsidRDefault="0091122E" w:rsidP="00432F79">
      <w:r>
        <w:t xml:space="preserve">Each member identified his/her agency’s interests. </w:t>
      </w:r>
      <w:r w:rsidR="008D7621">
        <w:t>Ms. Meyer noted</w:t>
      </w:r>
      <w:r>
        <w:t xml:space="preserve"> that</w:t>
      </w:r>
      <w:r w:rsidR="008D7621">
        <w:t xml:space="preserve"> individual agencies</w:t>
      </w:r>
      <w:r w:rsidR="00B2765E">
        <w:t>’ interests</w:t>
      </w:r>
      <w:r w:rsidR="008D7621">
        <w:t xml:space="preserve"> are also the collective interests of the group.  </w:t>
      </w:r>
      <w:r>
        <w:t>In addition to the interests listed below, c</w:t>
      </w:r>
      <w:r w:rsidR="00B2765E">
        <w:t>ollective interests include:</w:t>
      </w:r>
    </w:p>
    <w:p w14:paraId="77FD2D19" w14:textId="31804AEA" w:rsidR="00B2765E" w:rsidRDefault="00B2765E" w:rsidP="00287367">
      <w:pPr>
        <w:pStyle w:val="ListParagraph"/>
        <w:numPr>
          <w:ilvl w:val="0"/>
          <w:numId w:val="15"/>
        </w:numPr>
      </w:pPr>
      <w:r>
        <w:t>Local control of basin management</w:t>
      </w:r>
      <w:r w:rsidR="00B3137B">
        <w:t>,</w:t>
      </w:r>
    </w:p>
    <w:p w14:paraId="1EB6A3C9" w14:textId="5B9FC24D" w:rsidR="00B2765E" w:rsidRDefault="00B2765E" w:rsidP="00287367">
      <w:pPr>
        <w:pStyle w:val="ListParagraph"/>
        <w:numPr>
          <w:ilvl w:val="0"/>
          <w:numId w:val="15"/>
        </w:numPr>
      </w:pPr>
      <w:r>
        <w:t>Water quality</w:t>
      </w:r>
      <w:r w:rsidR="00B3137B">
        <w:t>, and</w:t>
      </w:r>
    </w:p>
    <w:p w14:paraId="301EE27A" w14:textId="1AEDF1D2" w:rsidR="00B2765E" w:rsidRDefault="00D10B96" w:rsidP="00432F79">
      <w:pPr>
        <w:pStyle w:val="ListParagraph"/>
        <w:numPr>
          <w:ilvl w:val="0"/>
          <w:numId w:val="15"/>
        </w:numPr>
      </w:pPr>
      <w:r>
        <w:t>Sustainable groundwater supplies</w:t>
      </w:r>
      <w:r w:rsidR="00B3137B">
        <w:t>.</w:t>
      </w:r>
    </w:p>
    <w:p w14:paraId="1C1DC74C" w14:textId="77777777" w:rsidR="0091122E" w:rsidRDefault="0091122E" w:rsidP="0091122E">
      <w:pPr>
        <w:pStyle w:val="NoteLevel11"/>
        <w:numPr>
          <w:ilvl w:val="0"/>
          <w:numId w:val="0"/>
        </w:numPr>
      </w:pPr>
    </w:p>
    <w:p w14:paraId="58E06CE2" w14:textId="614C8570" w:rsidR="0091122E" w:rsidRPr="00287367" w:rsidRDefault="0091122E" w:rsidP="00A4394F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  <w:r w:rsidRPr="00287367">
        <w:rPr>
          <w:rFonts w:asciiTheme="minorHAnsi" w:hAnsiTheme="minorHAnsi"/>
        </w:rPr>
        <w:fldChar w:fldCharType="begin"/>
      </w:r>
      <w:r w:rsidRPr="00287367">
        <w:rPr>
          <w:rFonts w:asciiTheme="minorHAnsi" w:hAnsiTheme="minorHAnsi"/>
        </w:rPr>
        <w:instrText xml:space="preserve"> ADDIN AudioMarker 7546 </w:instrText>
      </w:r>
      <w:r w:rsidRPr="00287367">
        <w:rPr>
          <w:rFonts w:asciiTheme="minorHAnsi" w:hAnsiTheme="minorHAnsi"/>
        </w:rPr>
        <w:fldChar w:fldCharType="end"/>
      </w:r>
      <w:r w:rsidRPr="00287367">
        <w:rPr>
          <w:rFonts w:asciiTheme="minorHAnsi" w:hAnsiTheme="minorHAnsi"/>
        </w:rPr>
        <w:t>Casitas</w:t>
      </w:r>
      <w:r w:rsidR="00287367" w:rsidRPr="00287367">
        <w:rPr>
          <w:rFonts w:asciiTheme="minorHAnsi" w:hAnsiTheme="minorHAnsi"/>
        </w:rPr>
        <w:t xml:space="preserve"> Municipal Water District</w:t>
      </w:r>
    </w:p>
    <w:p w14:paraId="34BDF032" w14:textId="79B0E9B9" w:rsidR="0091122E" w:rsidRPr="00287367" w:rsidRDefault="0091122E" w:rsidP="00A4394F">
      <w:pPr>
        <w:pStyle w:val="NoteLevel11"/>
        <w:keepNext w:val="0"/>
        <w:numPr>
          <w:ilvl w:val="0"/>
          <w:numId w:val="16"/>
        </w:numPr>
        <w:rPr>
          <w:rFonts w:asciiTheme="minorHAnsi" w:hAnsiTheme="minorHAnsi"/>
        </w:rPr>
      </w:pPr>
      <w:r w:rsidRPr="00287367">
        <w:rPr>
          <w:rFonts w:asciiTheme="minorHAnsi" w:hAnsiTheme="minorHAnsi"/>
        </w:rPr>
        <w:fldChar w:fldCharType="begin"/>
      </w:r>
      <w:r w:rsidRPr="00287367">
        <w:rPr>
          <w:rFonts w:asciiTheme="minorHAnsi" w:hAnsiTheme="minorHAnsi"/>
        </w:rPr>
        <w:instrText xml:space="preserve"> ADDIN AudioMarker 7551 </w:instrText>
      </w:r>
      <w:r w:rsidRPr="00287367">
        <w:rPr>
          <w:rFonts w:asciiTheme="minorHAnsi" w:hAnsiTheme="minorHAnsi"/>
        </w:rPr>
        <w:fldChar w:fldCharType="end"/>
      </w:r>
      <w:r w:rsidRPr="00287367">
        <w:rPr>
          <w:rFonts w:asciiTheme="minorHAnsi" w:hAnsiTheme="minorHAnsi"/>
        </w:rPr>
        <w:t>Water balance – groundwater maintained along with surface water</w:t>
      </w:r>
      <w:r w:rsidR="00B3137B">
        <w:rPr>
          <w:rFonts w:asciiTheme="minorHAnsi" w:hAnsiTheme="minorHAnsi"/>
        </w:rPr>
        <w:t>,</w:t>
      </w:r>
    </w:p>
    <w:p w14:paraId="75B47CB0" w14:textId="13034A2F" w:rsidR="0091122E" w:rsidRPr="00287367" w:rsidRDefault="0091122E" w:rsidP="00A4394F">
      <w:pPr>
        <w:pStyle w:val="NoteLevel11"/>
        <w:keepNext w:val="0"/>
        <w:numPr>
          <w:ilvl w:val="0"/>
          <w:numId w:val="16"/>
        </w:numPr>
        <w:rPr>
          <w:rFonts w:asciiTheme="minorHAnsi" w:hAnsiTheme="minorHAnsi"/>
        </w:rPr>
      </w:pPr>
      <w:r w:rsidRPr="00287367">
        <w:rPr>
          <w:rFonts w:asciiTheme="minorHAnsi" w:hAnsiTheme="minorHAnsi"/>
        </w:rPr>
        <w:fldChar w:fldCharType="begin"/>
      </w:r>
      <w:r w:rsidRPr="00287367">
        <w:rPr>
          <w:rFonts w:asciiTheme="minorHAnsi" w:hAnsiTheme="minorHAnsi"/>
        </w:rPr>
        <w:instrText xml:space="preserve"> ADDIN AudioMarker 7594 </w:instrText>
      </w:r>
      <w:r w:rsidRPr="00287367">
        <w:rPr>
          <w:rFonts w:asciiTheme="minorHAnsi" w:hAnsiTheme="minorHAnsi"/>
        </w:rPr>
        <w:fldChar w:fldCharType="end"/>
      </w:r>
      <w:r w:rsidR="00287367">
        <w:rPr>
          <w:rFonts w:asciiTheme="minorHAnsi" w:hAnsiTheme="minorHAnsi"/>
        </w:rPr>
        <w:t xml:space="preserve">To provide a backup to drought-stricken water supplies for </w:t>
      </w:r>
      <w:r w:rsidRPr="00287367">
        <w:rPr>
          <w:rFonts w:asciiTheme="minorHAnsi" w:hAnsiTheme="minorHAnsi"/>
        </w:rPr>
        <w:t>communities</w:t>
      </w:r>
      <w:r w:rsidR="00B3137B">
        <w:rPr>
          <w:rFonts w:asciiTheme="minorHAnsi" w:hAnsiTheme="minorHAnsi"/>
        </w:rPr>
        <w:t>,</w:t>
      </w:r>
      <w:r w:rsidRPr="00287367">
        <w:rPr>
          <w:rFonts w:asciiTheme="minorHAnsi" w:hAnsiTheme="minorHAnsi"/>
        </w:rPr>
        <w:t xml:space="preserve"> </w:t>
      </w:r>
    </w:p>
    <w:p w14:paraId="28205391" w14:textId="795EA892" w:rsidR="0091122E" w:rsidRPr="00287367" w:rsidRDefault="0091122E" w:rsidP="00A4394F">
      <w:pPr>
        <w:pStyle w:val="NoteLevel11"/>
        <w:keepNext w:val="0"/>
        <w:numPr>
          <w:ilvl w:val="0"/>
          <w:numId w:val="16"/>
        </w:numPr>
        <w:rPr>
          <w:rFonts w:asciiTheme="minorHAnsi" w:hAnsiTheme="minorHAnsi"/>
        </w:rPr>
      </w:pPr>
      <w:r w:rsidRPr="00287367">
        <w:rPr>
          <w:rFonts w:asciiTheme="minorHAnsi" w:hAnsiTheme="minorHAnsi"/>
        </w:rPr>
        <w:fldChar w:fldCharType="begin"/>
      </w:r>
      <w:r w:rsidRPr="00287367">
        <w:rPr>
          <w:rFonts w:asciiTheme="minorHAnsi" w:hAnsiTheme="minorHAnsi"/>
        </w:rPr>
        <w:instrText xml:space="preserve"> ADDIN AudioMarker 7647 </w:instrText>
      </w:r>
      <w:r w:rsidRPr="00287367">
        <w:rPr>
          <w:rFonts w:asciiTheme="minorHAnsi" w:hAnsiTheme="minorHAnsi"/>
        </w:rPr>
        <w:fldChar w:fldCharType="end"/>
      </w:r>
      <w:r w:rsidR="00287367">
        <w:rPr>
          <w:rFonts w:asciiTheme="minorHAnsi" w:hAnsiTheme="minorHAnsi"/>
        </w:rPr>
        <w:t>G</w:t>
      </w:r>
      <w:r w:rsidRPr="00287367">
        <w:rPr>
          <w:rFonts w:asciiTheme="minorHAnsi" w:hAnsiTheme="minorHAnsi"/>
        </w:rPr>
        <w:t>ood groundwater management</w:t>
      </w:r>
      <w:r w:rsidR="00287367">
        <w:rPr>
          <w:rFonts w:asciiTheme="minorHAnsi" w:hAnsiTheme="minorHAnsi"/>
        </w:rPr>
        <w:t>, which helps Lake C</w:t>
      </w:r>
      <w:r w:rsidRPr="00287367">
        <w:rPr>
          <w:rFonts w:asciiTheme="minorHAnsi" w:hAnsiTheme="minorHAnsi"/>
        </w:rPr>
        <w:t>asitas and vice versa</w:t>
      </w:r>
      <w:r w:rsidR="00B3137B">
        <w:rPr>
          <w:rFonts w:asciiTheme="minorHAnsi" w:hAnsiTheme="minorHAnsi"/>
        </w:rPr>
        <w:t>,</w:t>
      </w:r>
    </w:p>
    <w:p w14:paraId="7B329D3E" w14:textId="3F75E3B2" w:rsidR="0091122E" w:rsidRPr="00287367" w:rsidRDefault="00287367" w:rsidP="00A4394F">
      <w:pPr>
        <w:pStyle w:val="NoteLevel11"/>
        <w:keepNext w:val="0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Reasonable and </w:t>
      </w:r>
      <w:r w:rsidR="0091122E" w:rsidRPr="00287367">
        <w:rPr>
          <w:rFonts w:asciiTheme="minorHAnsi" w:hAnsiTheme="minorHAnsi"/>
        </w:rPr>
        <w:t>defensible cost</w:t>
      </w:r>
      <w:r>
        <w:rPr>
          <w:rFonts w:asciiTheme="minorHAnsi" w:hAnsiTheme="minorHAnsi"/>
        </w:rPr>
        <w:t>s</w:t>
      </w:r>
      <w:r w:rsidR="00B3137B">
        <w:rPr>
          <w:rFonts w:asciiTheme="minorHAnsi" w:hAnsiTheme="minorHAnsi"/>
        </w:rPr>
        <w:t>,</w:t>
      </w:r>
    </w:p>
    <w:p w14:paraId="5FC73CDF" w14:textId="28AD0AD8" w:rsidR="0091122E" w:rsidRPr="00287367" w:rsidRDefault="0091122E" w:rsidP="00A4394F">
      <w:pPr>
        <w:pStyle w:val="NoteLevel11"/>
        <w:keepNext w:val="0"/>
        <w:numPr>
          <w:ilvl w:val="0"/>
          <w:numId w:val="16"/>
        </w:numPr>
        <w:rPr>
          <w:rFonts w:asciiTheme="minorHAnsi" w:hAnsiTheme="minorHAnsi"/>
        </w:rPr>
      </w:pPr>
      <w:r w:rsidRPr="00287367">
        <w:rPr>
          <w:rFonts w:asciiTheme="minorHAnsi" w:hAnsiTheme="minorHAnsi"/>
        </w:rPr>
        <w:fldChar w:fldCharType="begin"/>
      </w:r>
      <w:r w:rsidRPr="00287367">
        <w:rPr>
          <w:rFonts w:asciiTheme="minorHAnsi" w:hAnsiTheme="minorHAnsi"/>
        </w:rPr>
        <w:instrText xml:space="preserve"> ADDIN AudioMarker 7780 </w:instrText>
      </w:r>
      <w:r w:rsidRPr="00287367">
        <w:rPr>
          <w:rFonts w:asciiTheme="minorHAnsi" w:hAnsiTheme="minorHAnsi"/>
        </w:rPr>
        <w:fldChar w:fldCharType="end"/>
      </w:r>
      <w:r w:rsidR="00287367">
        <w:rPr>
          <w:rFonts w:asciiTheme="minorHAnsi" w:hAnsiTheme="minorHAnsi"/>
        </w:rPr>
        <w:t>C</w:t>
      </w:r>
      <w:r w:rsidRPr="00287367">
        <w:rPr>
          <w:rFonts w:asciiTheme="minorHAnsi" w:hAnsiTheme="minorHAnsi"/>
        </w:rPr>
        <w:t>apacity to be accountable</w:t>
      </w:r>
      <w:r w:rsidR="00B3137B">
        <w:rPr>
          <w:rFonts w:asciiTheme="minorHAnsi" w:hAnsiTheme="minorHAnsi"/>
        </w:rPr>
        <w:t>,</w:t>
      </w:r>
    </w:p>
    <w:p w14:paraId="79771FD5" w14:textId="1185B885" w:rsidR="0091122E" w:rsidRPr="00287367" w:rsidRDefault="00287367" w:rsidP="00A4394F">
      <w:pPr>
        <w:pStyle w:val="NoteLevel11"/>
        <w:keepNext w:val="0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Minimizing </w:t>
      </w:r>
      <w:r w:rsidR="0091122E" w:rsidRPr="00287367">
        <w:rPr>
          <w:rFonts w:asciiTheme="minorHAnsi" w:hAnsiTheme="minorHAnsi"/>
        </w:rPr>
        <w:fldChar w:fldCharType="begin"/>
      </w:r>
      <w:r w:rsidR="0091122E" w:rsidRPr="00287367">
        <w:rPr>
          <w:rFonts w:asciiTheme="minorHAnsi" w:hAnsiTheme="minorHAnsi"/>
        </w:rPr>
        <w:instrText xml:space="preserve"> ADDIN AudioMarker 7841 </w:instrText>
      </w:r>
      <w:r w:rsidR="0091122E" w:rsidRPr="00287367">
        <w:rPr>
          <w:rFonts w:asciiTheme="minorHAnsi" w:hAnsiTheme="minorHAnsi"/>
        </w:rPr>
        <w:fldChar w:fldCharType="end"/>
      </w:r>
      <w:r w:rsidR="0091122E" w:rsidRPr="00287367">
        <w:rPr>
          <w:rFonts w:asciiTheme="minorHAnsi" w:hAnsiTheme="minorHAnsi"/>
        </w:rPr>
        <w:t>impacts on surface water suppl</w:t>
      </w:r>
      <w:r>
        <w:rPr>
          <w:rFonts w:asciiTheme="minorHAnsi" w:hAnsiTheme="minorHAnsi"/>
        </w:rPr>
        <w:t>y</w:t>
      </w:r>
      <w:r w:rsidR="00B3137B">
        <w:rPr>
          <w:rFonts w:asciiTheme="minorHAnsi" w:hAnsiTheme="minorHAnsi"/>
        </w:rPr>
        <w:t>, and</w:t>
      </w:r>
    </w:p>
    <w:p w14:paraId="6A0D3300" w14:textId="1E577D0A" w:rsidR="0091122E" w:rsidRPr="00287367" w:rsidRDefault="00287367" w:rsidP="00A4394F">
      <w:pPr>
        <w:pStyle w:val="NoteLevel11"/>
        <w:keepNext w:val="0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91122E" w:rsidRPr="00287367">
        <w:rPr>
          <w:rFonts w:asciiTheme="minorHAnsi" w:hAnsiTheme="minorHAnsi"/>
        </w:rPr>
        <w:t>aintaining local control and management of resources</w:t>
      </w:r>
      <w:r w:rsidR="00B3137B">
        <w:rPr>
          <w:rFonts w:asciiTheme="minorHAnsi" w:hAnsiTheme="minorHAnsi"/>
        </w:rPr>
        <w:t>.</w:t>
      </w:r>
    </w:p>
    <w:p w14:paraId="69FD4826" w14:textId="77777777" w:rsidR="0091122E" w:rsidRPr="00287367" w:rsidRDefault="0091122E" w:rsidP="00A4394F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</w:p>
    <w:p w14:paraId="34C5DC41" w14:textId="77777777" w:rsidR="0091122E" w:rsidRPr="00287367" w:rsidRDefault="0091122E" w:rsidP="00A4394F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  <w:r w:rsidRPr="00287367">
        <w:rPr>
          <w:rFonts w:asciiTheme="minorHAnsi" w:hAnsiTheme="minorHAnsi"/>
        </w:rPr>
        <w:t>County of Ventura</w:t>
      </w:r>
    </w:p>
    <w:p w14:paraId="259F8C85" w14:textId="4F7B7A54" w:rsidR="0091122E" w:rsidRPr="00287367" w:rsidRDefault="0091122E" w:rsidP="00A4394F">
      <w:pPr>
        <w:pStyle w:val="NoteLevel11"/>
        <w:keepNext w:val="0"/>
        <w:numPr>
          <w:ilvl w:val="0"/>
          <w:numId w:val="17"/>
        </w:numPr>
        <w:rPr>
          <w:rFonts w:asciiTheme="minorHAnsi" w:hAnsiTheme="minorHAnsi"/>
        </w:rPr>
      </w:pPr>
      <w:r w:rsidRPr="00287367">
        <w:rPr>
          <w:rFonts w:asciiTheme="minorHAnsi" w:hAnsiTheme="minorHAnsi"/>
        </w:rPr>
        <w:fldChar w:fldCharType="begin"/>
      </w:r>
      <w:r w:rsidRPr="00287367">
        <w:rPr>
          <w:rFonts w:asciiTheme="minorHAnsi" w:hAnsiTheme="minorHAnsi"/>
        </w:rPr>
        <w:instrText xml:space="preserve"> ADDIN AudioMarker 7969 </w:instrText>
      </w:r>
      <w:r w:rsidRPr="00287367">
        <w:rPr>
          <w:rFonts w:asciiTheme="minorHAnsi" w:hAnsiTheme="minorHAnsi"/>
        </w:rPr>
        <w:fldChar w:fldCharType="end"/>
      </w:r>
      <w:r w:rsidR="00287367">
        <w:rPr>
          <w:rFonts w:asciiTheme="minorHAnsi" w:hAnsiTheme="minorHAnsi"/>
        </w:rPr>
        <w:t>S</w:t>
      </w:r>
      <w:r w:rsidRPr="00287367">
        <w:rPr>
          <w:rFonts w:asciiTheme="minorHAnsi" w:hAnsiTheme="minorHAnsi"/>
        </w:rPr>
        <w:t>ustainable groundwater basin</w:t>
      </w:r>
      <w:r w:rsidR="00B3137B">
        <w:rPr>
          <w:rFonts w:asciiTheme="minorHAnsi" w:hAnsiTheme="minorHAnsi"/>
        </w:rPr>
        <w:t>,</w:t>
      </w:r>
    </w:p>
    <w:p w14:paraId="74DE9B29" w14:textId="3159026D" w:rsidR="0091122E" w:rsidRPr="00287367" w:rsidRDefault="0091122E" w:rsidP="00A4394F">
      <w:pPr>
        <w:pStyle w:val="NoteLevel11"/>
        <w:keepNext w:val="0"/>
        <w:numPr>
          <w:ilvl w:val="0"/>
          <w:numId w:val="17"/>
        </w:numPr>
        <w:rPr>
          <w:rFonts w:asciiTheme="minorHAnsi" w:hAnsiTheme="minorHAnsi"/>
        </w:rPr>
      </w:pPr>
      <w:r w:rsidRPr="00287367">
        <w:rPr>
          <w:rFonts w:asciiTheme="minorHAnsi" w:hAnsiTheme="minorHAnsi"/>
        </w:rPr>
        <w:fldChar w:fldCharType="begin"/>
      </w:r>
      <w:r w:rsidRPr="00287367">
        <w:rPr>
          <w:rFonts w:asciiTheme="minorHAnsi" w:hAnsiTheme="minorHAnsi"/>
        </w:rPr>
        <w:instrText xml:space="preserve"> ADDIN AudioMarker 7979 </w:instrText>
      </w:r>
      <w:r w:rsidRPr="00287367">
        <w:rPr>
          <w:rFonts w:asciiTheme="minorHAnsi" w:hAnsiTheme="minorHAnsi"/>
        </w:rPr>
        <w:fldChar w:fldCharType="end"/>
      </w:r>
      <w:r w:rsidR="00D10B96">
        <w:rPr>
          <w:rFonts w:asciiTheme="minorHAnsi" w:hAnsiTheme="minorHAnsi"/>
        </w:rPr>
        <w:t>Protecting the</w:t>
      </w:r>
      <w:r w:rsidRPr="00287367">
        <w:rPr>
          <w:rFonts w:asciiTheme="minorHAnsi" w:hAnsiTheme="minorHAnsi"/>
        </w:rPr>
        <w:t xml:space="preserve"> interests of beneficial users of groundwater </w:t>
      </w:r>
      <w:r w:rsidR="00EC4B24">
        <w:rPr>
          <w:rFonts w:asciiTheme="minorHAnsi" w:hAnsiTheme="minorHAnsi"/>
        </w:rPr>
        <w:t>(</w:t>
      </w:r>
      <w:r w:rsidR="00EC4B24" w:rsidRPr="00287367">
        <w:rPr>
          <w:rFonts w:asciiTheme="minorHAnsi" w:hAnsiTheme="minorHAnsi"/>
        </w:rPr>
        <w:t>quantity and quality of groundwater</w:t>
      </w:r>
      <w:r w:rsidR="00EC4B24">
        <w:rPr>
          <w:rFonts w:asciiTheme="minorHAnsi" w:hAnsiTheme="minorHAnsi"/>
        </w:rPr>
        <w:t xml:space="preserve">) </w:t>
      </w:r>
      <w:r w:rsidR="00D10B96">
        <w:rPr>
          <w:rFonts w:asciiTheme="minorHAnsi" w:hAnsiTheme="minorHAnsi"/>
        </w:rPr>
        <w:t>outside the jurisdiction of</w:t>
      </w:r>
      <w:r w:rsidRPr="00287367">
        <w:rPr>
          <w:rFonts w:asciiTheme="minorHAnsi" w:hAnsiTheme="minorHAnsi"/>
        </w:rPr>
        <w:t xml:space="preserve"> other agencies (e.g., domestic pumpers)</w:t>
      </w:r>
      <w:r w:rsidR="00B3137B">
        <w:rPr>
          <w:rFonts w:asciiTheme="minorHAnsi" w:hAnsiTheme="minorHAnsi"/>
        </w:rPr>
        <w:t>,</w:t>
      </w:r>
      <w:r w:rsidRPr="00287367">
        <w:rPr>
          <w:rFonts w:asciiTheme="minorHAnsi" w:hAnsiTheme="minorHAnsi"/>
        </w:rPr>
        <w:t xml:space="preserve"> </w:t>
      </w:r>
    </w:p>
    <w:p w14:paraId="1AF373BA" w14:textId="3EBEEAF0" w:rsidR="0091122E" w:rsidRPr="00287367" w:rsidRDefault="0091122E" w:rsidP="00A4394F">
      <w:pPr>
        <w:pStyle w:val="NoteLevel11"/>
        <w:keepNext w:val="0"/>
        <w:numPr>
          <w:ilvl w:val="0"/>
          <w:numId w:val="17"/>
        </w:numPr>
        <w:rPr>
          <w:rFonts w:asciiTheme="minorHAnsi" w:hAnsiTheme="minorHAnsi"/>
        </w:rPr>
      </w:pPr>
      <w:r w:rsidRPr="00287367">
        <w:rPr>
          <w:rFonts w:asciiTheme="minorHAnsi" w:hAnsiTheme="minorHAnsi"/>
        </w:rPr>
        <w:fldChar w:fldCharType="begin"/>
      </w:r>
      <w:r w:rsidRPr="00287367">
        <w:rPr>
          <w:rFonts w:asciiTheme="minorHAnsi" w:hAnsiTheme="minorHAnsi"/>
        </w:rPr>
        <w:instrText xml:space="preserve"> ADDIN AudioMarker 8148 </w:instrText>
      </w:r>
      <w:r w:rsidRPr="00287367">
        <w:rPr>
          <w:rFonts w:asciiTheme="minorHAnsi" w:hAnsiTheme="minorHAnsi"/>
        </w:rPr>
        <w:fldChar w:fldCharType="end"/>
      </w:r>
      <w:r w:rsidR="00D10B96">
        <w:rPr>
          <w:rFonts w:asciiTheme="minorHAnsi" w:hAnsiTheme="minorHAnsi"/>
        </w:rPr>
        <w:t>P</w:t>
      </w:r>
      <w:r w:rsidRPr="00287367">
        <w:rPr>
          <w:rFonts w:asciiTheme="minorHAnsi" w:hAnsiTheme="minorHAnsi"/>
        </w:rPr>
        <w:t>rotect</w:t>
      </w:r>
      <w:r w:rsidR="00D10B96">
        <w:rPr>
          <w:rFonts w:asciiTheme="minorHAnsi" w:hAnsiTheme="minorHAnsi"/>
        </w:rPr>
        <w:t>ion of</w:t>
      </w:r>
      <w:r w:rsidRPr="00287367">
        <w:rPr>
          <w:rFonts w:asciiTheme="minorHAnsi" w:hAnsiTheme="minorHAnsi"/>
        </w:rPr>
        <w:t xml:space="preserve"> health and safety</w:t>
      </w:r>
      <w:r w:rsidR="00B3137B">
        <w:rPr>
          <w:rFonts w:asciiTheme="minorHAnsi" w:hAnsiTheme="minorHAnsi"/>
        </w:rPr>
        <w:t>,</w:t>
      </w:r>
    </w:p>
    <w:p w14:paraId="08AB558E" w14:textId="3D47BCC6" w:rsidR="0091122E" w:rsidRPr="00287367" w:rsidRDefault="00D10B96" w:rsidP="00A4394F">
      <w:pPr>
        <w:pStyle w:val="NoteLevel11"/>
        <w:keepNext w:val="0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91122E" w:rsidRPr="00287367">
        <w:rPr>
          <w:rFonts w:asciiTheme="minorHAnsi" w:hAnsiTheme="minorHAnsi"/>
        </w:rPr>
        <w:t>ater quality</w:t>
      </w:r>
      <w:r w:rsidR="00B3137B">
        <w:rPr>
          <w:rFonts w:asciiTheme="minorHAnsi" w:hAnsiTheme="minorHAnsi"/>
        </w:rPr>
        <w:t>,</w:t>
      </w:r>
    </w:p>
    <w:p w14:paraId="2FFDD7CB" w14:textId="4CF9DC2A" w:rsidR="0091122E" w:rsidRPr="00287367" w:rsidRDefault="00D10B96" w:rsidP="00A4394F">
      <w:pPr>
        <w:pStyle w:val="NoteLevel11"/>
        <w:keepNext w:val="0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91122E" w:rsidRPr="00287367">
        <w:rPr>
          <w:rFonts w:asciiTheme="minorHAnsi" w:hAnsiTheme="minorHAnsi"/>
        </w:rPr>
        <w:t xml:space="preserve">aintenance of </w:t>
      </w:r>
      <w:r w:rsidR="0091122E" w:rsidRPr="00287367">
        <w:rPr>
          <w:rFonts w:asciiTheme="minorHAnsi" w:hAnsiTheme="minorHAnsi"/>
        </w:rPr>
        <w:fldChar w:fldCharType="begin"/>
      </w:r>
      <w:r w:rsidR="0091122E" w:rsidRPr="00287367">
        <w:rPr>
          <w:rFonts w:asciiTheme="minorHAnsi" w:hAnsiTheme="minorHAnsi"/>
        </w:rPr>
        <w:instrText xml:space="preserve"> ADDIN AudioMarker 8227 </w:instrText>
      </w:r>
      <w:r w:rsidR="0091122E" w:rsidRPr="00287367">
        <w:rPr>
          <w:rFonts w:asciiTheme="minorHAnsi" w:hAnsiTheme="minorHAnsi"/>
        </w:rPr>
        <w:fldChar w:fldCharType="end"/>
      </w:r>
      <w:r w:rsidR="0091122E" w:rsidRPr="00287367">
        <w:rPr>
          <w:rFonts w:asciiTheme="minorHAnsi" w:hAnsiTheme="minorHAnsi"/>
        </w:rPr>
        <w:t>well standards</w:t>
      </w:r>
      <w:r w:rsidR="00B3137B">
        <w:rPr>
          <w:rFonts w:asciiTheme="minorHAnsi" w:hAnsiTheme="minorHAnsi"/>
        </w:rPr>
        <w:t>,</w:t>
      </w:r>
    </w:p>
    <w:p w14:paraId="384C4ADB" w14:textId="28800855" w:rsidR="0091122E" w:rsidRPr="00287367" w:rsidRDefault="00D10B96" w:rsidP="00A4394F">
      <w:pPr>
        <w:pStyle w:val="NoteLevel11"/>
        <w:keepNext w:val="0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91122E" w:rsidRPr="00287367">
        <w:rPr>
          <w:rFonts w:asciiTheme="minorHAnsi" w:hAnsiTheme="minorHAnsi"/>
        </w:rPr>
        <w:t>roundwater recharge</w:t>
      </w:r>
      <w:r w:rsidR="00B3137B">
        <w:rPr>
          <w:rFonts w:asciiTheme="minorHAnsi" w:hAnsiTheme="minorHAnsi"/>
        </w:rPr>
        <w:t>, and</w:t>
      </w:r>
    </w:p>
    <w:p w14:paraId="61E091AB" w14:textId="068219C2" w:rsidR="0091122E" w:rsidRPr="00287367" w:rsidRDefault="0091122E" w:rsidP="00A4394F">
      <w:pPr>
        <w:pStyle w:val="NoteLevel11"/>
        <w:keepNext w:val="0"/>
        <w:numPr>
          <w:ilvl w:val="0"/>
          <w:numId w:val="17"/>
        </w:numPr>
        <w:rPr>
          <w:rFonts w:asciiTheme="minorHAnsi" w:hAnsiTheme="minorHAnsi"/>
        </w:rPr>
      </w:pPr>
      <w:r w:rsidRPr="00287367">
        <w:rPr>
          <w:rFonts w:asciiTheme="minorHAnsi" w:hAnsiTheme="minorHAnsi"/>
        </w:rPr>
        <w:fldChar w:fldCharType="begin"/>
      </w:r>
      <w:r w:rsidRPr="00287367">
        <w:rPr>
          <w:rFonts w:asciiTheme="minorHAnsi" w:hAnsiTheme="minorHAnsi"/>
        </w:rPr>
        <w:instrText xml:space="preserve"> ADDIN AudioMarker 8294 </w:instrText>
      </w:r>
      <w:r w:rsidRPr="00287367">
        <w:rPr>
          <w:rFonts w:asciiTheme="minorHAnsi" w:hAnsiTheme="minorHAnsi"/>
        </w:rPr>
        <w:fldChar w:fldCharType="end"/>
      </w:r>
      <w:r w:rsidR="00D10B96">
        <w:rPr>
          <w:rFonts w:asciiTheme="minorHAnsi" w:hAnsiTheme="minorHAnsi"/>
        </w:rPr>
        <w:t>S</w:t>
      </w:r>
      <w:r w:rsidRPr="00287367">
        <w:rPr>
          <w:rFonts w:asciiTheme="minorHAnsi" w:hAnsiTheme="minorHAnsi"/>
        </w:rPr>
        <w:t>torm</w:t>
      </w:r>
      <w:r w:rsidR="0043457F">
        <w:rPr>
          <w:rFonts w:asciiTheme="minorHAnsi" w:hAnsiTheme="minorHAnsi"/>
        </w:rPr>
        <w:t xml:space="preserve"> </w:t>
      </w:r>
      <w:r w:rsidRPr="00287367">
        <w:rPr>
          <w:rFonts w:asciiTheme="minorHAnsi" w:hAnsiTheme="minorHAnsi"/>
        </w:rPr>
        <w:t>water recharge</w:t>
      </w:r>
      <w:r w:rsidR="00A068FF">
        <w:rPr>
          <w:rFonts w:asciiTheme="minorHAnsi" w:hAnsiTheme="minorHAnsi"/>
        </w:rPr>
        <w:t>.</w:t>
      </w:r>
    </w:p>
    <w:p w14:paraId="7F412C5A" w14:textId="77777777" w:rsidR="0091122E" w:rsidRPr="00287367" w:rsidRDefault="0091122E" w:rsidP="00A4394F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</w:p>
    <w:p w14:paraId="024F73BB" w14:textId="77777777" w:rsidR="0091122E" w:rsidRPr="00287367" w:rsidRDefault="0091122E" w:rsidP="00A4394F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  <w:r w:rsidRPr="00287367">
        <w:rPr>
          <w:rFonts w:asciiTheme="minorHAnsi" w:hAnsiTheme="minorHAnsi"/>
        </w:rPr>
        <w:fldChar w:fldCharType="begin"/>
      </w:r>
      <w:r w:rsidRPr="00287367">
        <w:rPr>
          <w:rFonts w:asciiTheme="minorHAnsi" w:hAnsiTheme="minorHAnsi"/>
        </w:rPr>
        <w:instrText xml:space="preserve"> ADDIN AudioMarker 8304 </w:instrText>
      </w:r>
      <w:r w:rsidRPr="00287367">
        <w:rPr>
          <w:rFonts w:asciiTheme="minorHAnsi" w:hAnsiTheme="minorHAnsi"/>
        </w:rPr>
        <w:fldChar w:fldCharType="end"/>
      </w:r>
      <w:r w:rsidRPr="00287367">
        <w:rPr>
          <w:rFonts w:asciiTheme="minorHAnsi" w:hAnsiTheme="minorHAnsi"/>
        </w:rPr>
        <w:t>City of Ventura</w:t>
      </w:r>
    </w:p>
    <w:p w14:paraId="3D178A4D" w14:textId="67E38F43" w:rsidR="0091122E" w:rsidRPr="00287367" w:rsidRDefault="00D10B96" w:rsidP="00A4394F">
      <w:pPr>
        <w:pStyle w:val="NoteLevel11"/>
        <w:keepNext w:val="0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provide a </w:t>
      </w:r>
      <w:r w:rsidR="0091122E" w:rsidRPr="00287367">
        <w:rPr>
          <w:rFonts w:asciiTheme="minorHAnsi" w:hAnsiTheme="minorHAnsi"/>
        </w:rPr>
        <w:t>trusted life source for generations</w:t>
      </w:r>
      <w:r w:rsidR="00B3137B">
        <w:rPr>
          <w:rFonts w:asciiTheme="minorHAnsi" w:hAnsiTheme="minorHAnsi"/>
        </w:rPr>
        <w:t>, and</w:t>
      </w:r>
    </w:p>
    <w:p w14:paraId="4B217CBF" w14:textId="1FFBFE12" w:rsidR="0091122E" w:rsidRPr="00287367" w:rsidRDefault="0091122E" w:rsidP="00A4394F">
      <w:pPr>
        <w:pStyle w:val="NoteLevel11"/>
        <w:keepNext w:val="0"/>
        <w:numPr>
          <w:ilvl w:val="0"/>
          <w:numId w:val="18"/>
        </w:numPr>
        <w:rPr>
          <w:rFonts w:asciiTheme="minorHAnsi" w:hAnsiTheme="minorHAnsi"/>
        </w:rPr>
      </w:pPr>
      <w:r w:rsidRPr="00287367">
        <w:rPr>
          <w:rFonts w:asciiTheme="minorHAnsi" w:hAnsiTheme="minorHAnsi"/>
        </w:rPr>
        <w:fldChar w:fldCharType="begin"/>
      </w:r>
      <w:r w:rsidRPr="00287367">
        <w:rPr>
          <w:rFonts w:asciiTheme="minorHAnsi" w:hAnsiTheme="minorHAnsi"/>
        </w:rPr>
        <w:instrText xml:space="preserve"> ADDIN AudioMarker 8340 </w:instrText>
      </w:r>
      <w:r w:rsidRPr="00287367">
        <w:rPr>
          <w:rFonts w:asciiTheme="minorHAnsi" w:hAnsiTheme="minorHAnsi"/>
        </w:rPr>
        <w:fldChar w:fldCharType="end"/>
      </w:r>
      <w:r w:rsidR="00D10B96">
        <w:rPr>
          <w:rFonts w:asciiTheme="minorHAnsi" w:hAnsiTheme="minorHAnsi"/>
        </w:rPr>
        <w:t>R</w:t>
      </w:r>
      <w:r w:rsidRPr="00287367">
        <w:rPr>
          <w:rFonts w:asciiTheme="minorHAnsi" w:hAnsiTheme="minorHAnsi"/>
        </w:rPr>
        <w:t>eliable high quality water for present and future</w:t>
      </w:r>
      <w:r w:rsidR="00B3137B">
        <w:rPr>
          <w:rFonts w:asciiTheme="minorHAnsi" w:hAnsiTheme="minorHAnsi"/>
        </w:rPr>
        <w:t>.</w:t>
      </w:r>
    </w:p>
    <w:p w14:paraId="5EBB94E2" w14:textId="77777777" w:rsidR="0091122E" w:rsidRPr="00287367" w:rsidRDefault="0091122E" w:rsidP="00A4394F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</w:p>
    <w:p w14:paraId="5D4B98B6" w14:textId="427D1711" w:rsidR="0091122E" w:rsidRPr="00287367" w:rsidRDefault="0091122E" w:rsidP="00A4394F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  <w:r w:rsidRPr="00287367">
        <w:rPr>
          <w:rFonts w:asciiTheme="minorHAnsi" w:hAnsiTheme="minorHAnsi"/>
        </w:rPr>
        <w:t>Meiners Oaks</w:t>
      </w:r>
      <w:r w:rsidR="00287367" w:rsidRPr="00287367">
        <w:rPr>
          <w:rFonts w:asciiTheme="minorHAnsi" w:hAnsiTheme="minorHAnsi"/>
        </w:rPr>
        <w:t xml:space="preserve"> Water District</w:t>
      </w:r>
    </w:p>
    <w:p w14:paraId="382E6C90" w14:textId="74E9212B" w:rsidR="0091122E" w:rsidRPr="00287367" w:rsidRDefault="0091122E" w:rsidP="00A4394F">
      <w:pPr>
        <w:pStyle w:val="NoteLevel11"/>
        <w:keepNext w:val="0"/>
        <w:numPr>
          <w:ilvl w:val="0"/>
          <w:numId w:val="19"/>
        </w:numPr>
        <w:rPr>
          <w:rFonts w:asciiTheme="minorHAnsi" w:hAnsiTheme="minorHAnsi"/>
        </w:rPr>
      </w:pPr>
      <w:r w:rsidRPr="00287367">
        <w:rPr>
          <w:rFonts w:asciiTheme="minorHAnsi" w:hAnsiTheme="minorHAnsi"/>
        </w:rPr>
        <w:fldChar w:fldCharType="begin"/>
      </w:r>
      <w:r w:rsidRPr="00287367">
        <w:rPr>
          <w:rFonts w:asciiTheme="minorHAnsi" w:hAnsiTheme="minorHAnsi"/>
        </w:rPr>
        <w:instrText xml:space="preserve"> ADDIN AudioMarker 8408 </w:instrText>
      </w:r>
      <w:r w:rsidRPr="00287367">
        <w:rPr>
          <w:rFonts w:asciiTheme="minorHAnsi" w:hAnsiTheme="minorHAnsi"/>
        </w:rPr>
        <w:fldChar w:fldCharType="end"/>
      </w:r>
      <w:r w:rsidR="00D10B96">
        <w:rPr>
          <w:rFonts w:asciiTheme="minorHAnsi" w:hAnsiTheme="minorHAnsi"/>
        </w:rPr>
        <w:t>A</w:t>
      </w:r>
      <w:r w:rsidRPr="00287367">
        <w:rPr>
          <w:rFonts w:asciiTheme="minorHAnsi" w:hAnsiTheme="minorHAnsi"/>
        </w:rPr>
        <w:t xml:space="preserve">ccountability for what </w:t>
      </w:r>
      <w:r w:rsidR="00D10B96">
        <w:rPr>
          <w:rFonts w:asciiTheme="minorHAnsi" w:hAnsiTheme="minorHAnsi"/>
        </w:rPr>
        <w:t>it</w:t>
      </w:r>
      <w:r w:rsidRPr="00287367">
        <w:rPr>
          <w:rFonts w:asciiTheme="minorHAnsi" w:hAnsiTheme="minorHAnsi"/>
        </w:rPr>
        <w:t xml:space="preserve"> pump</w:t>
      </w:r>
      <w:r w:rsidR="00D10B96">
        <w:rPr>
          <w:rFonts w:asciiTheme="minorHAnsi" w:hAnsiTheme="minorHAnsi"/>
        </w:rPr>
        <w:t>s</w:t>
      </w:r>
      <w:r w:rsidRPr="00287367">
        <w:rPr>
          <w:rFonts w:asciiTheme="minorHAnsi" w:hAnsiTheme="minorHAnsi"/>
        </w:rPr>
        <w:t xml:space="preserve"> and use</w:t>
      </w:r>
      <w:r w:rsidR="00D10B96">
        <w:rPr>
          <w:rFonts w:asciiTheme="minorHAnsi" w:hAnsiTheme="minorHAnsi"/>
        </w:rPr>
        <w:t>s</w:t>
      </w:r>
      <w:r w:rsidR="00B3137B">
        <w:rPr>
          <w:rFonts w:asciiTheme="minorHAnsi" w:hAnsiTheme="minorHAnsi"/>
        </w:rPr>
        <w:t>,</w:t>
      </w:r>
    </w:p>
    <w:p w14:paraId="6807A01C" w14:textId="2EAA702C" w:rsidR="0091122E" w:rsidRPr="00287367" w:rsidRDefault="0091122E" w:rsidP="00A4394F">
      <w:pPr>
        <w:pStyle w:val="NoteLevel11"/>
        <w:keepNext w:val="0"/>
        <w:numPr>
          <w:ilvl w:val="0"/>
          <w:numId w:val="19"/>
        </w:numPr>
        <w:rPr>
          <w:rFonts w:asciiTheme="minorHAnsi" w:hAnsiTheme="minorHAnsi"/>
        </w:rPr>
      </w:pPr>
      <w:r w:rsidRPr="00287367">
        <w:rPr>
          <w:rFonts w:asciiTheme="minorHAnsi" w:hAnsiTheme="minorHAnsi"/>
        </w:rPr>
        <w:fldChar w:fldCharType="begin"/>
      </w:r>
      <w:r w:rsidRPr="00287367">
        <w:rPr>
          <w:rFonts w:asciiTheme="minorHAnsi" w:hAnsiTheme="minorHAnsi"/>
        </w:rPr>
        <w:instrText xml:space="preserve"> ADDIN AudioMarker 8440 </w:instrText>
      </w:r>
      <w:r w:rsidRPr="00287367">
        <w:rPr>
          <w:rFonts w:asciiTheme="minorHAnsi" w:hAnsiTheme="minorHAnsi"/>
        </w:rPr>
        <w:fldChar w:fldCharType="end"/>
      </w:r>
      <w:r w:rsidR="00D10B96">
        <w:rPr>
          <w:rFonts w:asciiTheme="minorHAnsi" w:hAnsiTheme="minorHAnsi"/>
        </w:rPr>
        <w:t>A</w:t>
      </w:r>
      <w:r w:rsidRPr="00287367">
        <w:rPr>
          <w:rFonts w:asciiTheme="minorHAnsi" w:hAnsiTheme="minorHAnsi"/>
        </w:rPr>
        <w:t>ccountab</w:t>
      </w:r>
      <w:r w:rsidR="00D10B96">
        <w:rPr>
          <w:rFonts w:asciiTheme="minorHAnsi" w:hAnsiTheme="minorHAnsi"/>
        </w:rPr>
        <w:t>ility</w:t>
      </w:r>
      <w:r w:rsidRPr="00287367">
        <w:rPr>
          <w:rFonts w:asciiTheme="minorHAnsi" w:hAnsiTheme="minorHAnsi"/>
        </w:rPr>
        <w:t xml:space="preserve"> to the lake</w:t>
      </w:r>
      <w:r w:rsidR="00B3137B">
        <w:rPr>
          <w:rFonts w:asciiTheme="minorHAnsi" w:hAnsiTheme="minorHAnsi"/>
        </w:rPr>
        <w:t>,</w:t>
      </w:r>
    </w:p>
    <w:p w14:paraId="07963D2C" w14:textId="7A7EDD19" w:rsidR="0091122E" w:rsidRPr="00287367" w:rsidRDefault="0091122E" w:rsidP="00A4394F">
      <w:pPr>
        <w:pStyle w:val="NoteLevel11"/>
        <w:keepNext w:val="0"/>
        <w:numPr>
          <w:ilvl w:val="0"/>
          <w:numId w:val="19"/>
        </w:numPr>
        <w:rPr>
          <w:rFonts w:asciiTheme="minorHAnsi" w:hAnsiTheme="minorHAnsi"/>
        </w:rPr>
      </w:pPr>
      <w:r w:rsidRPr="00287367">
        <w:rPr>
          <w:rFonts w:asciiTheme="minorHAnsi" w:hAnsiTheme="minorHAnsi"/>
        </w:rPr>
        <w:fldChar w:fldCharType="begin"/>
      </w:r>
      <w:r w:rsidRPr="00287367">
        <w:rPr>
          <w:rFonts w:asciiTheme="minorHAnsi" w:hAnsiTheme="minorHAnsi"/>
        </w:rPr>
        <w:instrText xml:space="preserve"> ADDIN AudioMarker 8443 </w:instrText>
      </w:r>
      <w:r w:rsidRPr="00287367">
        <w:rPr>
          <w:rFonts w:asciiTheme="minorHAnsi" w:hAnsiTheme="minorHAnsi"/>
        </w:rPr>
        <w:fldChar w:fldCharType="end"/>
      </w:r>
      <w:r w:rsidR="00D10B96">
        <w:rPr>
          <w:rFonts w:asciiTheme="minorHAnsi" w:hAnsiTheme="minorHAnsi"/>
        </w:rPr>
        <w:t>S</w:t>
      </w:r>
      <w:r w:rsidRPr="00287367">
        <w:rPr>
          <w:rFonts w:asciiTheme="minorHAnsi" w:hAnsiTheme="minorHAnsi"/>
        </w:rPr>
        <w:t>ustainability of water source</w:t>
      </w:r>
      <w:r w:rsidR="00B3137B">
        <w:rPr>
          <w:rFonts w:asciiTheme="minorHAnsi" w:hAnsiTheme="minorHAnsi"/>
        </w:rPr>
        <w:t>,</w:t>
      </w:r>
    </w:p>
    <w:p w14:paraId="29B58326" w14:textId="6FF5000A" w:rsidR="0091122E" w:rsidRPr="00287367" w:rsidRDefault="00D10B96" w:rsidP="00A4394F">
      <w:pPr>
        <w:pStyle w:val="NoteLevel11"/>
        <w:keepNext w:val="0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91122E" w:rsidRPr="00287367">
        <w:rPr>
          <w:rFonts w:asciiTheme="minorHAnsi" w:hAnsiTheme="minorHAnsi"/>
        </w:rPr>
        <w:t>edication to serve customers in perpetuity</w:t>
      </w:r>
      <w:r w:rsidR="00B3137B">
        <w:rPr>
          <w:rFonts w:asciiTheme="minorHAnsi" w:hAnsiTheme="minorHAnsi"/>
        </w:rPr>
        <w:t>,</w:t>
      </w:r>
    </w:p>
    <w:p w14:paraId="33750B31" w14:textId="250F787E" w:rsidR="0091122E" w:rsidRPr="00287367" w:rsidRDefault="0091122E" w:rsidP="00A4394F">
      <w:pPr>
        <w:pStyle w:val="NoteLevel11"/>
        <w:keepNext w:val="0"/>
        <w:numPr>
          <w:ilvl w:val="0"/>
          <w:numId w:val="19"/>
        </w:numPr>
        <w:rPr>
          <w:rFonts w:asciiTheme="minorHAnsi" w:hAnsiTheme="minorHAnsi"/>
        </w:rPr>
      </w:pPr>
      <w:r w:rsidRPr="00287367">
        <w:rPr>
          <w:rFonts w:asciiTheme="minorHAnsi" w:hAnsiTheme="minorHAnsi"/>
        </w:rPr>
        <w:fldChar w:fldCharType="begin"/>
      </w:r>
      <w:r w:rsidRPr="00287367">
        <w:rPr>
          <w:rFonts w:asciiTheme="minorHAnsi" w:hAnsiTheme="minorHAnsi"/>
        </w:rPr>
        <w:instrText xml:space="preserve"> ADDIN AudioMarker 8478 </w:instrText>
      </w:r>
      <w:r w:rsidRPr="00287367">
        <w:rPr>
          <w:rFonts w:asciiTheme="minorHAnsi" w:hAnsiTheme="minorHAnsi"/>
        </w:rPr>
        <w:fldChar w:fldCharType="end"/>
      </w:r>
      <w:r w:rsidR="00D10B96">
        <w:rPr>
          <w:rFonts w:asciiTheme="minorHAnsi" w:hAnsiTheme="minorHAnsi"/>
        </w:rPr>
        <w:t>W</w:t>
      </w:r>
      <w:r w:rsidRPr="00287367">
        <w:rPr>
          <w:rFonts w:asciiTheme="minorHAnsi" w:hAnsiTheme="minorHAnsi"/>
        </w:rPr>
        <w:t>ater quality</w:t>
      </w:r>
      <w:r w:rsidR="00B3137B">
        <w:rPr>
          <w:rFonts w:asciiTheme="minorHAnsi" w:hAnsiTheme="minorHAnsi"/>
        </w:rPr>
        <w:t>,</w:t>
      </w:r>
    </w:p>
    <w:p w14:paraId="2C3B2E18" w14:textId="04304EE8" w:rsidR="0091122E" w:rsidRPr="00287367" w:rsidRDefault="0091122E" w:rsidP="00A4394F">
      <w:pPr>
        <w:pStyle w:val="NoteLevel11"/>
        <w:keepNext w:val="0"/>
        <w:numPr>
          <w:ilvl w:val="0"/>
          <w:numId w:val="19"/>
        </w:numPr>
        <w:rPr>
          <w:rFonts w:asciiTheme="minorHAnsi" w:hAnsiTheme="minorHAnsi"/>
        </w:rPr>
      </w:pPr>
      <w:r w:rsidRPr="00287367">
        <w:rPr>
          <w:rFonts w:asciiTheme="minorHAnsi" w:hAnsiTheme="minorHAnsi"/>
        </w:rPr>
        <w:fldChar w:fldCharType="begin"/>
      </w:r>
      <w:r w:rsidRPr="00287367">
        <w:rPr>
          <w:rFonts w:asciiTheme="minorHAnsi" w:hAnsiTheme="minorHAnsi"/>
        </w:rPr>
        <w:instrText xml:space="preserve"> ADDIN AudioMarker 8526 </w:instrText>
      </w:r>
      <w:r w:rsidRPr="00287367">
        <w:rPr>
          <w:rFonts w:asciiTheme="minorHAnsi" w:hAnsiTheme="minorHAnsi"/>
        </w:rPr>
        <w:fldChar w:fldCharType="end"/>
      </w:r>
      <w:r w:rsidR="00D10B96">
        <w:rPr>
          <w:rFonts w:asciiTheme="minorHAnsi" w:hAnsiTheme="minorHAnsi"/>
        </w:rPr>
        <w:t>M</w:t>
      </w:r>
      <w:r w:rsidRPr="00287367">
        <w:rPr>
          <w:rFonts w:asciiTheme="minorHAnsi" w:hAnsiTheme="minorHAnsi"/>
        </w:rPr>
        <w:t>aintain affordability</w:t>
      </w:r>
      <w:r w:rsidR="00B3137B">
        <w:rPr>
          <w:rFonts w:asciiTheme="minorHAnsi" w:hAnsiTheme="minorHAnsi"/>
        </w:rPr>
        <w:t>, and</w:t>
      </w:r>
    </w:p>
    <w:p w14:paraId="756419A5" w14:textId="0AE39696" w:rsidR="0091122E" w:rsidRPr="00287367" w:rsidRDefault="00D10B96" w:rsidP="00A4394F">
      <w:pPr>
        <w:pStyle w:val="NoteLevel11"/>
        <w:keepNext w:val="0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91122E" w:rsidRPr="00287367">
        <w:rPr>
          <w:rFonts w:asciiTheme="minorHAnsi" w:hAnsiTheme="minorHAnsi"/>
        </w:rPr>
        <w:t>ealth and safety</w:t>
      </w:r>
      <w:r w:rsidR="00B3137B">
        <w:rPr>
          <w:rFonts w:asciiTheme="minorHAnsi" w:hAnsiTheme="minorHAnsi"/>
        </w:rPr>
        <w:t>.</w:t>
      </w:r>
      <w:r w:rsidR="0091122E" w:rsidRPr="00287367">
        <w:rPr>
          <w:rFonts w:asciiTheme="minorHAnsi" w:hAnsiTheme="minorHAnsi"/>
        </w:rPr>
        <w:fldChar w:fldCharType="begin"/>
      </w:r>
      <w:r w:rsidR="0091122E" w:rsidRPr="00287367">
        <w:rPr>
          <w:rFonts w:asciiTheme="minorHAnsi" w:hAnsiTheme="minorHAnsi"/>
        </w:rPr>
        <w:instrText xml:space="preserve"> ADDIN AudioMarker 8541 </w:instrText>
      </w:r>
      <w:r w:rsidR="0091122E" w:rsidRPr="00287367">
        <w:rPr>
          <w:rFonts w:asciiTheme="minorHAnsi" w:hAnsiTheme="minorHAnsi"/>
        </w:rPr>
        <w:fldChar w:fldCharType="end"/>
      </w:r>
      <w:r w:rsidR="0091122E" w:rsidRPr="00287367">
        <w:rPr>
          <w:rFonts w:asciiTheme="minorHAnsi" w:hAnsiTheme="minorHAnsi"/>
        </w:rPr>
        <w:fldChar w:fldCharType="begin"/>
      </w:r>
      <w:r w:rsidR="0091122E" w:rsidRPr="00287367">
        <w:rPr>
          <w:rFonts w:asciiTheme="minorHAnsi" w:hAnsiTheme="minorHAnsi"/>
        </w:rPr>
        <w:instrText xml:space="preserve"> ADDIN AudioMarker 8449 </w:instrText>
      </w:r>
      <w:r w:rsidR="0091122E" w:rsidRPr="00287367">
        <w:rPr>
          <w:rFonts w:asciiTheme="minorHAnsi" w:hAnsiTheme="minorHAnsi"/>
        </w:rPr>
        <w:fldChar w:fldCharType="end"/>
      </w:r>
      <w:r w:rsidR="0091122E" w:rsidRPr="00287367">
        <w:rPr>
          <w:rFonts w:asciiTheme="minorHAnsi" w:hAnsiTheme="minorHAnsi"/>
        </w:rPr>
        <w:fldChar w:fldCharType="begin"/>
      </w:r>
      <w:r w:rsidR="0091122E" w:rsidRPr="00287367">
        <w:rPr>
          <w:rFonts w:asciiTheme="minorHAnsi" w:hAnsiTheme="minorHAnsi"/>
        </w:rPr>
        <w:instrText xml:space="preserve"> ADDIN AudioMarker 8374 </w:instrText>
      </w:r>
      <w:r w:rsidR="0091122E" w:rsidRPr="00287367">
        <w:rPr>
          <w:rFonts w:asciiTheme="minorHAnsi" w:hAnsiTheme="minorHAnsi"/>
        </w:rPr>
        <w:fldChar w:fldCharType="end"/>
      </w:r>
      <w:r w:rsidR="0091122E" w:rsidRPr="00287367">
        <w:rPr>
          <w:rFonts w:asciiTheme="minorHAnsi" w:hAnsiTheme="minorHAnsi"/>
        </w:rPr>
        <w:fldChar w:fldCharType="begin"/>
      </w:r>
      <w:r w:rsidR="0091122E" w:rsidRPr="00287367">
        <w:rPr>
          <w:rFonts w:asciiTheme="minorHAnsi" w:hAnsiTheme="minorHAnsi"/>
        </w:rPr>
        <w:instrText xml:space="preserve"> ADDIN AudioMarker 8351 </w:instrText>
      </w:r>
      <w:r w:rsidR="0091122E" w:rsidRPr="00287367">
        <w:rPr>
          <w:rFonts w:asciiTheme="minorHAnsi" w:hAnsiTheme="minorHAnsi"/>
        </w:rPr>
        <w:fldChar w:fldCharType="end"/>
      </w:r>
      <w:r w:rsidR="0091122E" w:rsidRPr="00287367">
        <w:rPr>
          <w:rFonts w:asciiTheme="minorHAnsi" w:hAnsiTheme="minorHAnsi"/>
        </w:rPr>
        <w:fldChar w:fldCharType="begin"/>
      </w:r>
      <w:r w:rsidR="0091122E" w:rsidRPr="00287367">
        <w:rPr>
          <w:rFonts w:asciiTheme="minorHAnsi" w:hAnsiTheme="minorHAnsi"/>
        </w:rPr>
        <w:instrText xml:space="preserve"> ADDIN AudioMarker 8308 </w:instrText>
      </w:r>
      <w:r w:rsidR="0091122E" w:rsidRPr="00287367">
        <w:rPr>
          <w:rFonts w:asciiTheme="minorHAnsi" w:hAnsiTheme="minorHAnsi"/>
        </w:rPr>
        <w:fldChar w:fldCharType="end"/>
      </w:r>
    </w:p>
    <w:p w14:paraId="1C38C15C" w14:textId="77777777" w:rsidR="0091122E" w:rsidRPr="00287367" w:rsidRDefault="0091122E" w:rsidP="00A4394F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  <w:r w:rsidRPr="00287367">
        <w:rPr>
          <w:rFonts w:asciiTheme="minorHAnsi" w:hAnsiTheme="minorHAnsi"/>
        </w:rPr>
        <w:fldChar w:fldCharType="begin"/>
      </w:r>
      <w:r w:rsidRPr="00287367">
        <w:rPr>
          <w:rFonts w:asciiTheme="minorHAnsi" w:hAnsiTheme="minorHAnsi"/>
        </w:rPr>
        <w:instrText xml:space="preserve"> ADDIN AudioMarker 8308 </w:instrText>
      </w:r>
      <w:r w:rsidRPr="00287367">
        <w:rPr>
          <w:rFonts w:asciiTheme="minorHAnsi" w:hAnsiTheme="minorHAnsi"/>
        </w:rPr>
        <w:fldChar w:fldCharType="end"/>
      </w:r>
      <w:r w:rsidRPr="00287367">
        <w:rPr>
          <w:rFonts w:asciiTheme="minorHAnsi" w:hAnsiTheme="minorHAnsi"/>
        </w:rPr>
        <w:fldChar w:fldCharType="begin"/>
      </w:r>
      <w:r w:rsidRPr="00287367">
        <w:rPr>
          <w:rFonts w:asciiTheme="minorHAnsi" w:hAnsiTheme="minorHAnsi"/>
        </w:rPr>
        <w:instrText xml:space="preserve"> ADDIN AudioMarker 8242 </w:instrText>
      </w:r>
      <w:r w:rsidRPr="00287367">
        <w:rPr>
          <w:rFonts w:asciiTheme="minorHAnsi" w:hAnsiTheme="minorHAnsi"/>
        </w:rPr>
        <w:fldChar w:fldCharType="end"/>
      </w:r>
      <w:r w:rsidRPr="00287367">
        <w:rPr>
          <w:rFonts w:asciiTheme="minorHAnsi" w:hAnsiTheme="minorHAnsi"/>
        </w:rPr>
        <w:fldChar w:fldCharType="begin"/>
      </w:r>
      <w:r w:rsidRPr="00287367">
        <w:rPr>
          <w:rFonts w:asciiTheme="minorHAnsi" w:hAnsiTheme="minorHAnsi"/>
        </w:rPr>
        <w:instrText xml:space="preserve"> ADDIN AudioMarker 8098 </w:instrText>
      </w:r>
      <w:r w:rsidRPr="00287367">
        <w:rPr>
          <w:rFonts w:asciiTheme="minorHAnsi" w:hAnsiTheme="minorHAnsi"/>
        </w:rPr>
        <w:fldChar w:fldCharType="end"/>
      </w:r>
      <w:r w:rsidRPr="00287367">
        <w:rPr>
          <w:rFonts w:asciiTheme="minorHAnsi" w:hAnsiTheme="minorHAnsi"/>
        </w:rPr>
        <w:fldChar w:fldCharType="begin"/>
      </w:r>
      <w:r w:rsidRPr="00287367">
        <w:rPr>
          <w:rFonts w:asciiTheme="minorHAnsi" w:hAnsiTheme="minorHAnsi"/>
        </w:rPr>
        <w:instrText xml:space="preserve"> ADDIN AudioMarker 7201 </w:instrText>
      </w:r>
      <w:r w:rsidRPr="00287367">
        <w:rPr>
          <w:rFonts w:asciiTheme="minorHAnsi" w:hAnsiTheme="minorHAnsi"/>
        </w:rPr>
        <w:fldChar w:fldCharType="end"/>
      </w:r>
    </w:p>
    <w:p w14:paraId="485EA7FC" w14:textId="21A30B04" w:rsidR="0091122E" w:rsidRPr="00287367" w:rsidRDefault="0091122E" w:rsidP="00A4394F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  <w:r w:rsidRPr="00287367">
        <w:rPr>
          <w:rFonts w:asciiTheme="minorHAnsi" w:hAnsiTheme="minorHAnsi"/>
        </w:rPr>
        <w:t>Ventura River</w:t>
      </w:r>
      <w:r w:rsidR="00287367" w:rsidRPr="00287367">
        <w:rPr>
          <w:rFonts w:asciiTheme="minorHAnsi" w:hAnsiTheme="minorHAnsi"/>
        </w:rPr>
        <w:t xml:space="preserve"> Water District</w:t>
      </w:r>
    </w:p>
    <w:p w14:paraId="725F45E9" w14:textId="0B77F49E" w:rsidR="0091122E" w:rsidRPr="00287367" w:rsidRDefault="00D10B96" w:rsidP="00A4394F">
      <w:pPr>
        <w:pStyle w:val="NoteLevel11"/>
        <w:keepNext w:val="0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91122E" w:rsidRPr="00287367">
        <w:rPr>
          <w:rFonts w:asciiTheme="minorHAnsi" w:hAnsiTheme="minorHAnsi"/>
        </w:rPr>
        <w:t>owest cost reliable water consistent with water system reliability and environmental responsibility (infrastru</w:t>
      </w:r>
      <w:r>
        <w:rPr>
          <w:rFonts w:asciiTheme="minorHAnsi" w:hAnsiTheme="minorHAnsi"/>
        </w:rPr>
        <w:t>ctu</w:t>
      </w:r>
      <w:r w:rsidR="0091122E" w:rsidRPr="00287367">
        <w:rPr>
          <w:rFonts w:asciiTheme="minorHAnsi" w:hAnsiTheme="minorHAnsi"/>
        </w:rPr>
        <w:t>re maintenance and replacement)</w:t>
      </w:r>
      <w:r w:rsidR="00B3137B">
        <w:rPr>
          <w:rFonts w:asciiTheme="minorHAnsi" w:hAnsiTheme="minorHAnsi"/>
        </w:rPr>
        <w:t>,</w:t>
      </w:r>
    </w:p>
    <w:p w14:paraId="4C09F3E7" w14:textId="0CDBAB4E" w:rsidR="0091122E" w:rsidRPr="00287367" w:rsidRDefault="00D10B96" w:rsidP="00A4394F">
      <w:pPr>
        <w:pStyle w:val="NoteLevel11"/>
        <w:keepNext w:val="0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91122E" w:rsidRPr="00287367">
        <w:rPr>
          <w:rFonts w:asciiTheme="minorHAnsi" w:hAnsiTheme="minorHAnsi"/>
        </w:rPr>
        <w:t>eneficiaries should pay for their cost</w:t>
      </w:r>
      <w:r w:rsidR="00B3137B">
        <w:rPr>
          <w:rFonts w:asciiTheme="minorHAnsi" w:hAnsiTheme="minorHAnsi"/>
        </w:rPr>
        <w:t>, and</w:t>
      </w:r>
      <w:r w:rsidR="0091122E" w:rsidRPr="00287367">
        <w:rPr>
          <w:rFonts w:asciiTheme="minorHAnsi" w:hAnsiTheme="minorHAnsi"/>
        </w:rPr>
        <w:fldChar w:fldCharType="begin"/>
      </w:r>
      <w:r w:rsidR="0091122E" w:rsidRPr="00287367">
        <w:rPr>
          <w:rFonts w:asciiTheme="minorHAnsi" w:hAnsiTheme="minorHAnsi"/>
        </w:rPr>
        <w:instrText xml:space="preserve"> ADDIN AudioMarker 9020 </w:instrText>
      </w:r>
      <w:r w:rsidR="0091122E" w:rsidRPr="00287367">
        <w:rPr>
          <w:rFonts w:asciiTheme="minorHAnsi" w:hAnsiTheme="minorHAnsi"/>
        </w:rPr>
        <w:fldChar w:fldCharType="end"/>
      </w:r>
    </w:p>
    <w:p w14:paraId="34DED34A" w14:textId="0F6C6C3D" w:rsidR="0091122E" w:rsidRPr="00287367" w:rsidRDefault="00D10B96" w:rsidP="00A4394F">
      <w:pPr>
        <w:pStyle w:val="NoteLevel11"/>
        <w:keepNext w:val="0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91122E" w:rsidRPr="00287367">
        <w:rPr>
          <w:rFonts w:asciiTheme="minorHAnsi" w:hAnsiTheme="minorHAnsi"/>
        </w:rPr>
        <w:t xml:space="preserve">eneficiaries of steelhead are </w:t>
      </w:r>
      <w:r w:rsidR="00EC4B24">
        <w:rPr>
          <w:rFonts w:asciiTheme="minorHAnsi" w:hAnsiTheme="minorHAnsi"/>
        </w:rPr>
        <w:t>inside and outside of the basin, a</w:t>
      </w:r>
      <w:r w:rsidR="0091122E" w:rsidRPr="00287367">
        <w:rPr>
          <w:rFonts w:asciiTheme="minorHAnsi" w:hAnsiTheme="minorHAnsi"/>
        </w:rPr>
        <w:t xml:space="preserve"> bigger population should contribute</w:t>
      </w:r>
      <w:r w:rsidR="00EC4B24">
        <w:rPr>
          <w:rFonts w:asciiTheme="minorHAnsi" w:hAnsiTheme="minorHAnsi"/>
        </w:rPr>
        <w:t xml:space="preserve"> to associated costs</w:t>
      </w:r>
      <w:r w:rsidR="00B3137B">
        <w:rPr>
          <w:rFonts w:asciiTheme="minorHAnsi" w:hAnsiTheme="minorHAnsi"/>
        </w:rPr>
        <w:t>.</w:t>
      </w:r>
      <w:r w:rsidR="0091122E" w:rsidRPr="00287367">
        <w:rPr>
          <w:rFonts w:asciiTheme="minorHAnsi" w:hAnsiTheme="minorHAnsi"/>
        </w:rPr>
        <w:fldChar w:fldCharType="begin"/>
      </w:r>
      <w:r w:rsidR="0091122E" w:rsidRPr="00287367">
        <w:rPr>
          <w:rFonts w:asciiTheme="minorHAnsi" w:hAnsiTheme="minorHAnsi"/>
        </w:rPr>
        <w:instrText xml:space="preserve"> ADDIN AudioMarker 9009 </w:instrText>
      </w:r>
      <w:r w:rsidR="0091122E" w:rsidRPr="00287367">
        <w:rPr>
          <w:rFonts w:asciiTheme="minorHAnsi" w:hAnsiTheme="minorHAnsi"/>
        </w:rPr>
        <w:fldChar w:fldCharType="end"/>
      </w:r>
    </w:p>
    <w:p w14:paraId="369BEA4B" w14:textId="77777777" w:rsidR="004059BD" w:rsidRDefault="004059BD" w:rsidP="00A4394F"/>
    <w:p w14:paraId="400A8C5A" w14:textId="6938E4EB" w:rsidR="00432F79" w:rsidRPr="00EB10D6" w:rsidRDefault="00EB10D6" w:rsidP="00432F79">
      <w:pPr>
        <w:rPr>
          <w:u w:val="single"/>
        </w:rPr>
      </w:pPr>
      <w:r w:rsidRPr="00EB10D6">
        <w:rPr>
          <w:u w:val="single"/>
        </w:rPr>
        <w:t>Cost Factors</w:t>
      </w:r>
    </w:p>
    <w:p w14:paraId="48DD34A1" w14:textId="77777777" w:rsidR="00EB10D6" w:rsidRPr="00432F79" w:rsidRDefault="00EB10D6" w:rsidP="00432F79"/>
    <w:p w14:paraId="6DCCE95A" w14:textId="3A187F60" w:rsidR="00EB10D6" w:rsidRDefault="00835C87" w:rsidP="00DC68F8">
      <w:pPr>
        <w:pStyle w:val="NoteLevel11"/>
        <w:keepNext w:val="0"/>
        <w:numPr>
          <w:ilvl w:val="0"/>
          <w:numId w:val="0"/>
        </w:num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The purpose of this discussion was to obtain an approximate range of potential costs facing the GSA as </w:t>
      </w:r>
      <w:r w:rsidR="00EB10D6">
        <w:rPr>
          <w:rFonts w:asciiTheme="minorHAnsi" w:eastAsiaTheme="minorHAnsi" w:hAnsiTheme="minorHAnsi"/>
        </w:rPr>
        <w:t xml:space="preserve">the magnitude of </w:t>
      </w:r>
      <w:r w:rsidR="00CF56EC">
        <w:rPr>
          <w:rFonts w:asciiTheme="minorHAnsi" w:eastAsiaTheme="minorHAnsi" w:hAnsiTheme="minorHAnsi"/>
        </w:rPr>
        <w:t>the</w:t>
      </w:r>
      <w:r>
        <w:rPr>
          <w:rFonts w:asciiTheme="minorHAnsi" w:eastAsiaTheme="minorHAnsi" w:hAnsiTheme="minorHAnsi"/>
        </w:rPr>
        <w:t xml:space="preserve"> </w:t>
      </w:r>
      <w:r w:rsidR="00EB10D6">
        <w:rPr>
          <w:rFonts w:asciiTheme="minorHAnsi" w:eastAsiaTheme="minorHAnsi" w:hAnsiTheme="minorHAnsi"/>
        </w:rPr>
        <w:t xml:space="preserve">costs </w:t>
      </w:r>
      <w:r w:rsidR="00CF56EC">
        <w:rPr>
          <w:rFonts w:asciiTheme="minorHAnsi" w:eastAsiaTheme="minorHAnsi" w:hAnsiTheme="minorHAnsi"/>
        </w:rPr>
        <w:t>each agency may assume could</w:t>
      </w:r>
      <w:r w:rsidR="00325878">
        <w:rPr>
          <w:rFonts w:asciiTheme="minorHAnsi" w:eastAsiaTheme="minorHAnsi" w:hAnsiTheme="minorHAnsi"/>
        </w:rPr>
        <w:t xml:space="preserve"> </w:t>
      </w:r>
      <w:r w:rsidR="00EB10D6">
        <w:rPr>
          <w:rFonts w:asciiTheme="minorHAnsi" w:eastAsiaTheme="minorHAnsi" w:hAnsiTheme="minorHAnsi"/>
        </w:rPr>
        <w:t xml:space="preserve">inform the group’s deliberations regarding voting procedures. Three categories of cost were </w:t>
      </w:r>
      <w:r w:rsidR="00325878">
        <w:rPr>
          <w:rFonts w:asciiTheme="minorHAnsi" w:eastAsiaTheme="minorHAnsi" w:hAnsiTheme="minorHAnsi"/>
        </w:rPr>
        <w:t>identified as follows.</w:t>
      </w:r>
    </w:p>
    <w:p w14:paraId="7DCA926F" w14:textId="77777777" w:rsidR="00325878" w:rsidRPr="002D2381" w:rsidRDefault="00325878" w:rsidP="00EB10D6">
      <w:pPr>
        <w:pStyle w:val="NoteLevel11"/>
        <w:numPr>
          <w:ilvl w:val="0"/>
          <w:numId w:val="0"/>
        </w:numPr>
        <w:rPr>
          <w:rFonts w:asciiTheme="minorHAnsi" w:eastAsiaTheme="minorHAnsi" w:hAnsiTheme="minorHAnsi"/>
        </w:rPr>
      </w:pPr>
    </w:p>
    <w:p w14:paraId="1CD56CC8" w14:textId="2D7A1B80" w:rsidR="00325878" w:rsidRPr="002D2381" w:rsidRDefault="00325878" w:rsidP="00DC68F8">
      <w:pPr>
        <w:pStyle w:val="NoteLevel21"/>
        <w:keepNext w:val="0"/>
        <w:rPr>
          <w:rFonts w:asciiTheme="minorHAnsi" w:hAnsiTheme="minorHAnsi"/>
        </w:rPr>
      </w:pPr>
      <w:r w:rsidRPr="002D2381">
        <w:rPr>
          <w:rFonts w:asciiTheme="minorHAnsi" w:hAnsiTheme="minorHAnsi"/>
          <w:u w:val="single"/>
        </w:rPr>
        <w:t>Annual operating costs</w:t>
      </w:r>
      <w:r w:rsidR="00FA4FD0">
        <w:rPr>
          <w:rFonts w:asciiTheme="minorHAnsi" w:hAnsiTheme="minorHAnsi"/>
        </w:rPr>
        <w:t xml:space="preserve"> such as </w:t>
      </w:r>
      <w:r w:rsidRPr="002D2381">
        <w:rPr>
          <w:rFonts w:asciiTheme="minorHAnsi" w:hAnsiTheme="minorHAnsi"/>
        </w:rPr>
        <w:t xml:space="preserve">administrative, consultants (technical experts), legal, rent, </w:t>
      </w:r>
      <w:r w:rsidR="00FA4FD0">
        <w:rPr>
          <w:rFonts w:asciiTheme="minorHAnsi" w:hAnsiTheme="minorHAnsi"/>
        </w:rPr>
        <w:t xml:space="preserve">and </w:t>
      </w:r>
      <w:r w:rsidRPr="002D2381">
        <w:rPr>
          <w:rFonts w:asciiTheme="minorHAnsi" w:hAnsiTheme="minorHAnsi"/>
        </w:rPr>
        <w:t>data monitoring and management.  The range of potential costs was estimated at $125,000 to $150,000</w:t>
      </w:r>
      <w:r w:rsidR="00B943AB" w:rsidRPr="002D2381">
        <w:rPr>
          <w:rFonts w:asciiTheme="minorHAnsi" w:hAnsiTheme="minorHAnsi"/>
        </w:rPr>
        <w:t xml:space="preserve"> per year</w:t>
      </w:r>
      <w:r w:rsidRPr="002D2381">
        <w:rPr>
          <w:rFonts w:asciiTheme="minorHAnsi" w:hAnsiTheme="minorHAnsi"/>
        </w:rPr>
        <w:t>.</w:t>
      </w:r>
    </w:p>
    <w:p w14:paraId="31C8E355" w14:textId="77777777" w:rsidR="00843BFE" w:rsidRPr="002D2381" w:rsidRDefault="00843BFE" w:rsidP="00DC68F8">
      <w:pPr>
        <w:pStyle w:val="NoteLevel21"/>
        <w:keepNext w:val="0"/>
        <w:numPr>
          <w:ilvl w:val="0"/>
          <w:numId w:val="0"/>
        </w:numPr>
        <w:ind w:left="1080"/>
        <w:rPr>
          <w:rFonts w:asciiTheme="minorHAnsi" w:hAnsiTheme="minorHAnsi"/>
        </w:rPr>
      </w:pPr>
    </w:p>
    <w:p w14:paraId="080820D6" w14:textId="42FC46A9" w:rsidR="00EB10D6" w:rsidRPr="002D2381" w:rsidRDefault="00EB10D6" w:rsidP="00DC68F8">
      <w:pPr>
        <w:pStyle w:val="NoteLevel21"/>
        <w:keepNext w:val="0"/>
        <w:rPr>
          <w:rFonts w:asciiTheme="minorHAnsi" w:hAnsiTheme="minorHAnsi"/>
        </w:rPr>
      </w:pPr>
      <w:r w:rsidRPr="002D2381">
        <w:rPr>
          <w:rFonts w:asciiTheme="minorHAnsi" w:hAnsiTheme="minorHAnsi"/>
          <w:u w:val="single"/>
        </w:rPr>
        <w:fldChar w:fldCharType="begin"/>
      </w:r>
      <w:r w:rsidRPr="002D2381">
        <w:rPr>
          <w:rFonts w:asciiTheme="minorHAnsi" w:hAnsiTheme="minorHAnsi"/>
          <w:u w:val="single"/>
        </w:rPr>
        <w:instrText xml:space="preserve"> ADDIN AudioMarker 113 </w:instrText>
      </w:r>
      <w:r w:rsidRPr="002D2381">
        <w:rPr>
          <w:rFonts w:asciiTheme="minorHAnsi" w:hAnsiTheme="minorHAnsi"/>
          <w:u w:val="single"/>
        </w:rPr>
        <w:fldChar w:fldCharType="end"/>
      </w:r>
      <w:r w:rsidR="00843BFE" w:rsidRPr="002D2381">
        <w:rPr>
          <w:rFonts w:asciiTheme="minorHAnsi" w:hAnsiTheme="minorHAnsi"/>
          <w:u w:val="single"/>
        </w:rPr>
        <w:t>Lo</w:t>
      </w:r>
      <w:r w:rsidR="00FA4FD0">
        <w:rPr>
          <w:rFonts w:asciiTheme="minorHAnsi" w:hAnsiTheme="minorHAnsi"/>
          <w:u w:val="single"/>
        </w:rPr>
        <w:t>ng term planning, including</w:t>
      </w:r>
      <w:r w:rsidR="00843BFE" w:rsidRPr="002D2381">
        <w:rPr>
          <w:rFonts w:asciiTheme="minorHAnsi" w:hAnsiTheme="minorHAnsi"/>
          <w:u w:val="single"/>
        </w:rPr>
        <w:t xml:space="preserve"> GSP preparation</w:t>
      </w:r>
      <w:r w:rsidR="00843BFE" w:rsidRPr="002D2381">
        <w:rPr>
          <w:rFonts w:asciiTheme="minorHAnsi" w:hAnsiTheme="minorHAnsi"/>
        </w:rPr>
        <w:t xml:space="preserve">.  Estimated costs ranged from </w:t>
      </w:r>
      <w:r w:rsidRPr="002D2381">
        <w:rPr>
          <w:rFonts w:asciiTheme="minorHAnsi" w:hAnsiTheme="minorHAnsi"/>
        </w:rPr>
        <w:t>$</w:t>
      </w:r>
      <w:r w:rsidR="005A1220">
        <w:rPr>
          <w:rFonts w:asciiTheme="minorHAnsi" w:hAnsiTheme="minorHAnsi"/>
        </w:rPr>
        <w:t>250,000</w:t>
      </w:r>
      <w:r w:rsidR="00843BFE" w:rsidRPr="002D2381">
        <w:rPr>
          <w:rFonts w:asciiTheme="minorHAnsi" w:hAnsiTheme="minorHAnsi"/>
        </w:rPr>
        <w:t xml:space="preserve"> to </w:t>
      </w:r>
      <w:r w:rsidRPr="002D2381">
        <w:rPr>
          <w:rFonts w:asciiTheme="minorHAnsi" w:hAnsiTheme="minorHAnsi"/>
        </w:rPr>
        <w:t>$4 million over 4-5 years</w:t>
      </w:r>
      <w:r w:rsidR="00843BFE" w:rsidRPr="002D2381">
        <w:rPr>
          <w:rFonts w:asciiTheme="minorHAnsi" w:hAnsiTheme="minorHAnsi"/>
        </w:rPr>
        <w:t>.</w:t>
      </w:r>
    </w:p>
    <w:p w14:paraId="167BDDEF" w14:textId="77777777" w:rsidR="00843BFE" w:rsidRPr="002D2381" w:rsidRDefault="00843BFE" w:rsidP="00DC68F8">
      <w:pPr>
        <w:pStyle w:val="NoteLevel11"/>
        <w:keepNext w:val="0"/>
        <w:numPr>
          <w:ilvl w:val="0"/>
          <w:numId w:val="0"/>
        </w:numPr>
        <w:ind w:left="1080"/>
        <w:rPr>
          <w:rFonts w:asciiTheme="minorHAnsi" w:hAnsiTheme="minorHAnsi"/>
        </w:rPr>
      </w:pPr>
    </w:p>
    <w:p w14:paraId="25ACF2CF" w14:textId="60E1A5BE" w:rsidR="00843BFE" w:rsidRPr="002D2381" w:rsidRDefault="00843BFE" w:rsidP="00DC68F8">
      <w:pPr>
        <w:pStyle w:val="NoteLevel11"/>
        <w:keepNext w:val="0"/>
        <w:numPr>
          <w:ilvl w:val="0"/>
          <w:numId w:val="0"/>
        </w:numPr>
        <w:ind w:left="1080"/>
        <w:rPr>
          <w:rFonts w:asciiTheme="minorHAnsi" w:hAnsiTheme="minorHAnsi"/>
        </w:rPr>
      </w:pPr>
      <w:r w:rsidRPr="002D2381">
        <w:rPr>
          <w:rFonts w:asciiTheme="minorHAnsi" w:hAnsiTheme="minorHAnsi"/>
        </w:rPr>
        <w:t>The issue of data collection and modeling was a major factor in the consideration of these potential costs.  It is not clear whether data collection and/or modeling would be required given the data collection that has already been done and the modeling that has been or will be done by others.</w:t>
      </w:r>
    </w:p>
    <w:p w14:paraId="566FA5E8" w14:textId="77777777" w:rsidR="00B943AB" w:rsidRPr="002D2381" w:rsidRDefault="00B943AB" w:rsidP="00DC68F8">
      <w:pPr>
        <w:pStyle w:val="NoteLevel11"/>
        <w:keepNext w:val="0"/>
        <w:numPr>
          <w:ilvl w:val="0"/>
          <w:numId w:val="0"/>
        </w:numPr>
        <w:ind w:left="1080"/>
        <w:rPr>
          <w:rFonts w:asciiTheme="minorHAnsi" w:hAnsiTheme="minorHAnsi"/>
        </w:rPr>
      </w:pPr>
    </w:p>
    <w:p w14:paraId="7569A8B7" w14:textId="77777777" w:rsidR="00B943AB" w:rsidRPr="002D2381" w:rsidRDefault="00B943AB" w:rsidP="00DC68F8">
      <w:pPr>
        <w:pStyle w:val="NoteLevel11"/>
        <w:keepNext w:val="0"/>
        <w:numPr>
          <w:ilvl w:val="0"/>
          <w:numId w:val="0"/>
        </w:numPr>
        <w:ind w:left="1080"/>
        <w:rPr>
          <w:rFonts w:asciiTheme="minorHAnsi" w:hAnsiTheme="minorHAnsi"/>
        </w:rPr>
      </w:pPr>
      <w:r w:rsidRPr="002D2381">
        <w:rPr>
          <w:rFonts w:asciiTheme="minorHAnsi" w:hAnsiTheme="minorHAnsi"/>
        </w:rPr>
        <w:t xml:space="preserve">Potential </w:t>
      </w:r>
      <w:r w:rsidRPr="002D2381">
        <w:rPr>
          <w:rFonts w:asciiTheme="minorHAnsi" w:hAnsiTheme="minorHAnsi"/>
        </w:rPr>
        <w:fldChar w:fldCharType="begin"/>
      </w:r>
      <w:r w:rsidRPr="002D2381">
        <w:rPr>
          <w:rFonts w:asciiTheme="minorHAnsi" w:hAnsiTheme="minorHAnsi"/>
        </w:rPr>
        <w:instrText xml:space="preserve"> ADDIN AudioMarker 1024 </w:instrText>
      </w:r>
      <w:r w:rsidRPr="002D2381">
        <w:rPr>
          <w:rFonts w:asciiTheme="minorHAnsi" w:hAnsiTheme="minorHAnsi"/>
        </w:rPr>
        <w:fldChar w:fldCharType="end"/>
      </w:r>
      <w:r w:rsidRPr="002D2381">
        <w:rPr>
          <w:rFonts w:asciiTheme="minorHAnsi" w:hAnsiTheme="minorHAnsi"/>
        </w:rPr>
        <w:t>cost saving opportunities were mentioned, including:</w:t>
      </w:r>
    </w:p>
    <w:p w14:paraId="62E96BEF" w14:textId="6F3573E3" w:rsidR="00A60C52" w:rsidRPr="002D2381" w:rsidRDefault="00A60C52" w:rsidP="00DC68F8">
      <w:pPr>
        <w:pStyle w:val="NoteLevel31"/>
        <w:keepNext w:val="0"/>
        <w:rPr>
          <w:rFonts w:asciiTheme="minorHAnsi" w:hAnsiTheme="minorHAnsi"/>
        </w:rPr>
      </w:pPr>
      <w:r w:rsidRPr="002D2381">
        <w:rPr>
          <w:rFonts w:asciiTheme="minorHAnsi" w:hAnsiTheme="minorHAnsi"/>
        </w:rPr>
        <w:t xml:space="preserve">Using the </w:t>
      </w:r>
      <w:r w:rsidR="00B943AB" w:rsidRPr="002D2381">
        <w:rPr>
          <w:rFonts w:asciiTheme="minorHAnsi" w:hAnsiTheme="minorHAnsi"/>
        </w:rPr>
        <w:t>Ojai Basin Groundwater Management Agency’s (OBGMA) models,</w:t>
      </w:r>
    </w:p>
    <w:p w14:paraId="6C83240E" w14:textId="73406D8C" w:rsidR="00A60C52" w:rsidRPr="002D2381" w:rsidRDefault="00A60C52" w:rsidP="00DC68F8">
      <w:pPr>
        <w:pStyle w:val="NoteLevel31"/>
        <w:keepNext w:val="0"/>
        <w:rPr>
          <w:rFonts w:asciiTheme="minorHAnsi" w:hAnsiTheme="minorHAnsi"/>
        </w:rPr>
      </w:pPr>
      <w:r w:rsidRPr="002D2381">
        <w:rPr>
          <w:rFonts w:asciiTheme="minorHAnsi" w:hAnsiTheme="minorHAnsi"/>
        </w:rPr>
        <w:t xml:space="preserve">Using the </w:t>
      </w:r>
      <w:r w:rsidR="00B943AB" w:rsidRPr="002D2381">
        <w:rPr>
          <w:rFonts w:asciiTheme="minorHAnsi" w:hAnsiTheme="minorHAnsi"/>
        </w:rPr>
        <w:fldChar w:fldCharType="begin"/>
      </w:r>
      <w:r w:rsidR="00B943AB" w:rsidRPr="002D2381">
        <w:rPr>
          <w:rFonts w:asciiTheme="minorHAnsi" w:hAnsiTheme="minorHAnsi"/>
        </w:rPr>
        <w:instrText xml:space="preserve"> ADDIN AudioMarker 1067 </w:instrText>
      </w:r>
      <w:r w:rsidR="00B943AB" w:rsidRPr="002D2381">
        <w:rPr>
          <w:rFonts w:asciiTheme="minorHAnsi" w:hAnsiTheme="minorHAnsi"/>
        </w:rPr>
        <w:fldChar w:fldCharType="end"/>
      </w:r>
      <w:r w:rsidRPr="002D2381">
        <w:rPr>
          <w:rFonts w:asciiTheme="minorHAnsi" w:hAnsiTheme="minorHAnsi"/>
        </w:rPr>
        <w:t>California</w:t>
      </w:r>
      <w:r w:rsidR="00B943AB" w:rsidRPr="002D2381">
        <w:rPr>
          <w:rFonts w:asciiTheme="minorHAnsi" w:hAnsiTheme="minorHAnsi"/>
        </w:rPr>
        <w:t xml:space="preserve"> Instream </w:t>
      </w:r>
      <w:r w:rsidR="00FA4FD0">
        <w:rPr>
          <w:rFonts w:asciiTheme="minorHAnsi" w:hAnsiTheme="minorHAnsi"/>
        </w:rPr>
        <w:t>Flow S</w:t>
      </w:r>
      <w:r w:rsidRPr="002D2381">
        <w:rPr>
          <w:rFonts w:asciiTheme="minorHAnsi" w:hAnsiTheme="minorHAnsi"/>
        </w:rPr>
        <w:t>tudy</w:t>
      </w:r>
    </w:p>
    <w:p w14:paraId="61C8AF30" w14:textId="2656D319" w:rsidR="00A60C52" w:rsidRPr="002D2381" w:rsidRDefault="00FA4FD0" w:rsidP="00DC68F8">
      <w:pPr>
        <w:pStyle w:val="NoteLevel31"/>
        <w:keepNext w:val="0"/>
        <w:rPr>
          <w:rFonts w:asciiTheme="minorHAnsi" w:hAnsiTheme="minorHAnsi"/>
        </w:rPr>
      </w:pPr>
      <w:r>
        <w:rPr>
          <w:rFonts w:asciiTheme="minorHAnsi" w:hAnsiTheme="minorHAnsi"/>
        </w:rPr>
        <w:t>Obtaining g</w:t>
      </w:r>
      <w:r w:rsidR="00B943AB" w:rsidRPr="002D2381">
        <w:rPr>
          <w:rFonts w:asciiTheme="minorHAnsi" w:hAnsiTheme="minorHAnsi"/>
        </w:rPr>
        <w:fldChar w:fldCharType="begin"/>
      </w:r>
      <w:r w:rsidR="00B943AB" w:rsidRPr="002D2381">
        <w:rPr>
          <w:rFonts w:asciiTheme="minorHAnsi" w:hAnsiTheme="minorHAnsi"/>
        </w:rPr>
        <w:instrText xml:space="preserve"> ADDIN AudioMarker 1098 </w:instrText>
      </w:r>
      <w:r w:rsidR="00B943AB" w:rsidRPr="002D2381">
        <w:rPr>
          <w:rFonts w:asciiTheme="minorHAnsi" w:hAnsiTheme="minorHAnsi"/>
        </w:rPr>
        <w:fldChar w:fldCharType="end"/>
      </w:r>
      <w:r w:rsidR="00B943AB" w:rsidRPr="002D2381">
        <w:rPr>
          <w:rFonts w:asciiTheme="minorHAnsi" w:hAnsiTheme="minorHAnsi"/>
        </w:rPr>
        <w:t>rant funding</w:t>
      </w:r>
    </w:p>
    <w:p w14:paraId="660D9130" w14:textId="4B756405" w:rsidR="00B943AB" w:rsidRPr="002D2381" w:rsidRDefault="00A60C52" w:rsidP="00DC68F8">
      <w:pPr>
        <w:pStyle w:val="NoteLevel31"/>
        <w:keepNext w:val="0"/>
        <w:rPr>
          <w:rFonts w:asciiTheme="minorHAnsi" w:hAnsiTheme="minorHAnsi"/>
        </w:rPr>
      </w:pPr>
      <w:r w:rsidRPr="002D2381">
        <w:rPr>
          <w:rFonts w:asciiTheme="minorHAnsi" w:hAnsiTheme="minorHAnsi"/>
        </w:rPr>
        <w:lastRenderedPageBreak/>
        <w:t>Contract</w:t>
      </w:r>
      <w:r w:rsidR="00FA4FD0">
        <w:rPr>
          <w:rFonts w:asciiTheme="minorHAnsi" w:hAnsiTheme="minorHAnsi"/>
        </w:rPr>
        <w:t>ing</w:t>
      </w:r>
      <w:r w:rsidRPr="002D2381">
        <w:rPr>
          <w:rFonts w:asciiTheme="minorHAnsi" w:hAnsiTheme="minorHAnsi"/>
        </w:rPr>
        <w:t xml:space="preserve"> with the </w:t>
      </w:r>
      <w:r w:rsidR="00B943AB" w:rsidRPr="002D2381">
        <w:rPr>
          <w:rFonts w:asciiTheme="minorHAnsi" w:hAnsiTheme="minorHAnsi"/>
        </w:rPr>
        <w:fldChar w:fldCharType="begin"/>
      </w:r>
      <w:r w:rsidR="00B943AB" w:rsidRPr="002D2381">
        <w:rPr>
          <w:rFonts w:asciiTheme="minorHAnsi" w:hAnsiTheme="minorHAnsi"/>
        </w:rPr>
        <w:instrText xml:space="preserve"> ADDIN AudioMarker 1106 </w:instrText>
      </w:r>
      <w:r w:rsidR="00B943AB" w:rsidRPr="002D2381">
        <w:rPr>
          <w:rFonts w:asciiTheme="minorHAnsi" w:hAnsiTheme="minorHAnsi"/>
        </w:rPr>
        <w:fldChar w:fldCharType="end"/>
      </w:r>
      <w:r w:rsidR="00B943AB" w:rsidRPr="002D2381">
        <w:rPr>
          <w:rFonts w:asciiTheme="minorHAnsi" w:hAnsiTheme="minorHAnsi"/>
        </w:rPr>
        <w:fldChar w:fldCharType="begin"/>
      </w:r>
      <w:r w:rsidR="00B943AB" w:rsidRPr="002D2381">
        <w:rPr>
          <w:rFonts w:asciiTheme="minorHAnsi" w:hAnsiTheme="minorHAnsi"/>
        </w:rPr>
        <w:instrText xml:space="preserve"> ADDIN AudioMarker 1110 </w:instrText>
      </w:r>
      <w:r w:rsidR="00B943AB" w:rsidRPr="002D2381">
        <w:rPr>
          <w:rFonts w:asciiTheme="minorHAnsi" w:hAnsiTheme="minorHAnsi"/>
        </w:rPr>
        <w:fldChar w:fldCharType="end"/>
      </w:r>
      <w:r w:rsidR="00B943AB" w:rsidRPr="002D2381">
        <w:rPr>
          <w:rFonts w:asciiTheme="minorHAnsi" w:hAnsiTheme="minorHAnsi"/>
        </w:rPr>
        <w:t xml:space="preserve">City of Ventura </w:t>
      </w:r>
      <w:r w:rsidRPr="002D2381">
        <w:rPr>
          <w:rFonts w:asciiTheme="minorHAnsi" w:hAnsiTheme="minorHAnsi"/>
        </w:rPr>
        <w:t>to provide staffing</w:t>
      </w:r>
    </w:p>
    <w:p w14:paraId="7A2EB1EE" w14:textId="77777777" w:rsidR="00843BFE" w:rsidRPr="002D2381" w:rsidRDefault="00843BFE" w:rsidP="00DC68F8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</w:p>
    <w:p w14:paraId="53B24C87" w14:textId="1BA2CDFF" w:rsidR="00843BFE" w:rsidRPr="002D2381" w:rsidRDefault="00843BFE" w:rsidP="00DC68F8">
      <w:pPr>
        <w:pStyle w:val="NoteLevel21"/>
        <w:keepNext w:val="0"/>
        <w:rPr>
          <w:rFonts w:asciiTheme="minorHAnsi" w:hAnsiTheme="minorHAnsi"/>
        </w:rPr>
      </w:pPr>
      <w:r w:rsidRPr="002D2381">
        <w:rPr>
          <w:rFonts w:asciiTheme="minorHAnsi" w:hAnsiTheme="minorHAnsi"/>
          <w:u w:val="single"/>
        </w:rPr>
        <w:fldChar w:fldCharType="begin"/>
      </w:r>
      <w:r w:rsidRPr="002D2381">
        <w:rPr>
          <w:rFonts w:asciiTheme="minorHAnsi" w:hAnsiTheme="minorHAnsi"/>
          <w:u w:val="single"/>
        </w:rPr>
        <w:instrText xml:space="preserve"> ADDIN AudioMarker 113 </w:instrText>
      </w:r>
      <w:r w:rsidRPr="002D2381">
        <w:rPr>
          <w:rFonts w:asciiTheme="minorHAnsi" w:hAnsiTheme="minorHAnsi"/>
          <w:u w:val="single"/>
        </w:rPr>
        <w:fldChar w:fldCharType="end"/>
      </w:r>
      <w:r w:rsidR="00B943AB" w:rsidRPr="002D2381">
        <w:rPr>
          <w:rFonts w:asciiTheme="minorHAnsi" w:hAnsiTheme="minorHAnsi"/>
          <w:u w:val="single"/>
        </w:rPr>
        <w:t>GSP Implementation</w:t>
      </w:r>
      <w:r w:rsidR="00B943AB" w:rsidRPr="002D2381">
        <w:rPr>
          <w:rFonts w:asciiTheme="minorHAnsi" w:hAnsiTheme="minorHAnsi"/>
        </w:rPr>
        <w:t xml:space="preserve"> including special projects, which may include water introduction for steelhead, storm water collection/infiltration, and perhaps land acquisition.  These costs were estimated at $14 million per year.</w:t>
      </w:r>
    </w:p>
    <w:p w14:paraId="626B0860" w14:textId="2FA353F6" w:rsidR="00EB10D6" w:rsidRDefault="00EB10D6" w:rsidP="00DC68F8">
      <w:pPr>
        <w:pStyle w:val="NoteLevel11"/>
        <w:keepNext w:val="0"/>
      </w:pPr>
      <w:r>
        <w:fldChar w:fldCharType="begin"/>
      </w:r>
      <w:r>
        <w:instrText xml:space="preserve"> ADDIN AudioMarker 2924 </w:instrText>
      </w:r>
      <w:r>
        <w:fldChar w:fldCharType="end"/>
      </w:r>
      <w:r>
        <w:fldChar w:fldCharType="begin"/>
      </w:r>
      <w:r>
        <w:instrText xml:space="preserve"> ADDIN AudioMarker 954 </w:instrText>
      </w:r>
      <w:r>
        <w:fldChar w:fldCharType="end"/>
      </w:r>
      <w:r>
        <w:fldChar w:fldCharType="begin"/>
      </w:r>
      <w:r>
        <w:instrText xml:space="preserve"> ADDIN AudioMarker 214 </w:instrText>
      </w:r>
      <w:r>
        <w:fldChar w:fldCharType="end"/>
      </w:r>
    </w:p>
    <w:p w14:paraId="0400F55E" w14:textId="48EC9578" w:rsidR="00DC68F8" w:rsidRDefault="00DC68F8" w:rsidP="00DC68F8">
      <w:pPr>
        <w:pStyle w:val="Heading2"/>
        <w:numPr>
          <w:ilvl w:val="0"/>
          <w:numId w:val="2"/>
        </w:numPr>
      </w:pPr>
      <w:bookmarkStart w:id="14" w:name="_Toc449945708"/>
      <w:r>
        <w:t>Decision-Making Options</w:t>
      </w:r>
      <w:r w:rsidR="00C15253">
        <w:t xml:space="preserve"> and Straw Poll</w:t>
      </w:r>
      <w:bookmarkEnd w:id="14"/>
      <w:r>
        <w:t xml:space="preserve"> </w:t>
      </w:r>
    </w:p>
    <w:p w14:paraId="36D80552" w14:textId="71803B49" w:rsidR="00DC68F8" w:rsidRPr="005F7396" w:rsidRDefault="00DC68F8" w:rsidP="00DC68F8">
      <w:pPr>
        <w:pStyle w:val="NoteLevel11"/>
        <w:keepNext w:val="0"/>
        <w:numPr>
          <w:ilvl w:val="0"/>
          <w:numId w:val="0"/>
        </w:numPr>
        <w:rPr>
          <w:b/>
          <w:u w:val="single"/>
        </w:rPr>
      </w:pPr>
    </w:p>
    <w:p w14:paraId="1850F3BB" w14:textId="57CAC619" w:rsidR="00DC68F8" w:rsidRPr="00A4394F" w:rsidRDefault="006E4C75" w:rsidP="006E4C75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  <w:r w:rsidRPr="00A4394F">
        <w:rPr>
          <w:rFonts w:asciiTheme="minorHAnsi" w:hAnsiTheme="minorHAnsi"/>
        </w:rPr>
        <w:t>The following options were considered</w:t>
      </w:r>
      <w:r w:rsidR="00A4394F">
        <w:rPr>
          <w:rFonts w:asciiTheme="minorHAnsi" w:hAnsiTheme="minorHAnsi"/>
        </w:rPr>
        <w:t xml:space="preserve">.  These </w:t>
      </w:r>
      <w:r w:rsidR="00B75F30">
        <w:rPr>
          <w:rFonts w:asciiTheme="minorHAnsi" w:hAnsiTheme="minorHAnsi"/>
        </w:rPr>
        <w:t xml:space="preserve">options </w:t>
      </w:r>
      <w:r w:rsidR="00A4394F">
        <w:rPr>
          <w:rFonts w:asciiTheme="minorHAnsi" w:hAnsiTheme="minorHAnsi"/>
        </w:rPr>
        <w:t>are not</w:t>
      </w:r>
      <w:r w:rsidR="00C15253" w:rsidRPr="00A4394F">
        <w:rPr>
          <w:rFonts w:asciiTheme="minorHAnsi" w:hAnsiTheme="minorHAnsi"/>
        </w:rPr>
        <w:t xml:space="preserve"> mutually exclusive and each member vote</w:t>
      </w:r>
      <w:r w:rsidR="00B75F30">
        <w:rPr>
          <w:rFonts w:asciiTheme="minorHAnsi" w:hAnsiTheme="minorHAnsi"/>
        </w:rPr>
        <w:t>d</w:t>
      </w:r>
      <w:r w:rsidR="00C15253" w:rsidRPr="00A4394F">
        <w:rPr>
          <w:rFonts w:asciiTheme="minorHAnsi" w:hAnsiTheme="minorHAnsi"/>
        </w:rPr>
        <w:t xml:space="preserve"> for as many options as they supported.</w:t>
      </w:r>
    </w:p>
    <w:p w14:paraId="6C864729" w14:textId="77777777" w:rsidR="006E4C75" w:rsidRPr="00A4394F" w:rsidRDefault="006E4C75" w:rsidP="006E4C75">
      <w:pPr>
        <w:pStyle w:val="NoteLevel11"/>
        <w:numPr>
          <w:ilvl w:val="0"/>
          <w:numId w:val="0"/>
        </w:numPr>
        <w:rPr>
          <w:rFonts w:asciiTheme="minorHAnsi" w:hAnsiTheme="minorHAnsi"/>
        </w:rPr>
      </w:pPr>
    </w:p>
    <w:p w14:paraId="4FB02B3F" w14:textId="021F3903" w:rsidR="000A3D4A" w:rsidRPr="00A4394F" w:rsidRDefault="006E4C75" w:rsidP="00176BAD">
      <w:pPr>
        <w:pStyle w:val="NoteLevel11"/>
        <w:numPr>
          <w:ilvl w:val="0"/>
          <w:numId w:val="21"/>
        </w:numPr>
        <w:rPr>
          <w:rFonts w:asciiTheme="minorHAnsi" w:hAnsiTheme="minorHAnsi"/>
        </w:rPr>
      </w:pPr>
      <w:r w:rsidRPr="00A4394F">
        <w:rPr>
          <w:rFonts w:asciiTheme="minorHAnsi" w:hAnsiTheme="minorHAnsi"/>
          <w:u w:val="single"/>
        </w:rPr>
        <w:t>Special vote</w:t>
      </w:r>
      <w:r w:rsidRPr="00A4394F">
        <w:rPr>
          <w:rFonts w:asciiTheme="minorHAnsi" w:hAnsiTheme="minorHAnsi"/>
        </w:rPr>
        <w:t xml:space="preserve">. </w:t>
      </w:r>
      <w:r w:rsidR="00DC68F8" w:rsidRPr="00A4394F">
        <w:rPr>
          <w:rFonts w:asciiTheme="minorHAnsi" w:hAnsiTheme="minorHAnsi"/>
        </w:rPr>
        <w:fldChar w:fldCharType="begin"/>
      </w:r>
      <w:r w:rsidR="00DC68F8" w:rsidRPr="00A4394F">
        <w:rPr>
          <w:rFonts w:asciiTheme="minorHAnsi" w:hAnsiTheme="minorHAnsi"/>
        </w:rPr>
        <w:instrText xml:space="preserve"> ADDIN AudioMarker 3933 </w:instrText>
      </w:r>
      <w:r w:rsidR="00DC68F8" w:rsidRPr="00A4394F">
        <w:rPr>
          <w:rFonts w:asciiTheme="minorHAnsi" w:hAnsiTheme="minorHAnsi"/>
        </w:rPr>
        <w:fldChar w:fldCharType="end"/>
      </w:r>
      <w:r w:rsidRPr="00A4394F">
        <w:rPr>
          <w:rFonts w:asciiTheme="minorHAnsi" w:hAnsiTheme="minorHAnsi"/>
        </w:rPr>
        <w:t>C</w:t>
      </w:r>
      <w:r w:rsidR="00DC68F8" w:rsidRPr="00A4394F">
        <w:rPr>
          <w:rFonts w:asciiTheme="minorHAnsi" w:hAnsiTheme="minorHAnsi"/>
        </w:rPr>
        <w:t xml:space="preserve">all for </w:t>
      </w:r>
      <w:r w:rsidRPr="00A4394F">
        <w:rPr>
          <w:rFonts w:asciiTheme="minorHAnsi" w:hAnsiTheme="minorHAnsi"/>
        </w:rPr>
        <w:t xml:space="preserve">a </w:t>
      </w:r>
      <w:r w:rsidR="00DC68F8" w:rsidRPr="00A4394F">
        <w:rPr>
          <w:rFonts w:asciiTheme="minorHAnsi" w:hAnsiTheme="minorHAnsi"/>
        </w:rPr>
        <w:t>vote that deviates from simple majority</w:t>
      </w:r>
      <w:r w:rsidR="00B75F30">
        <w:rPr>
          <w:rFonts w:asciiTheme="minorHAnsi" w:hAnsiTheme="minorHAnsi"/>
        </w:rPr>
        <w:t xml:space="preserve"> </w:t>
      </w:r>
      <w:r w:rsidR="00B75F30" w:rsidRPr="00A4394F">
        <w:rPr>
          <w:rFonts w:asciiTheme="minorHAnsi" w:hAnsiTheme="minorHAnsi"/>
        </w:rPr>
        <w:t>at any time</w:t>
      </w:r>
      <w:r w:rsidRPr="00A4394F">
        <w:rPr>
          <w:rFonts w:asciiTheme="minorHAnsi" w:hAnsiTheme="minorHAnsi"/>
        </w:rPr>
        <w:t xml:space="preserve">.  This vote could require </w:t>
      </w:r>
      <w:r w:rsidR="00DC68F8" w:rsidRPr="00A4394F">
        <w:rPr>
          <w:rFonts w:asciiTheme="minorHAnsi" w:hAnsiTheme="minorHAnsi"/>
        </w:rPr>
        <w:t xml:space="preserve">unanimity, super majority, </w:t>
      </w:r>
      <w:r w:rsidRPr="00A4394F">
        <w:rPr>
          <w:rFonts w:asciiTheme="minorHAnsi" w:hAnsiTheme="minorHAnsi"/>
        </w:rPr>
        <w:t xml:space="preserve">or </w:t>
      </w:r>
      <w:r w:rsidR="00DC68F8" w:rsidRPr="00A4394F">
        <w:rPr>
          <w:rFonts w:asciiTheme="minorHAnsi" w:hAnsiTheme="minorHAnsi"/>
        </w:rPr>
        <w:t>double majority</w:t>
      </w:r>
      <w:r w:rsidR="00176BAD" w:rsidRPr="00A4394F">
        <w:rPr>
          <w:rFonts w:asciiTheme="minorHAnsi" w:hAnsiTheme="minorHAnsi"/>
        </w:rPr>
        <w:t xml:space="preserve">. </w:t>
      </w:r>
      <w:r w:rsidR="000A3D4A" w:rsidRPr="00A4394F">
        <w:rPr>
          <w:rFonts w:asciiTheme="minorHAnsi" w:hAnsiTheme="minorHAnsi"/>
        </w:rPr>
        <w:t>This option received four votes during</w:t>
      </w:r>
      <w:r w:rsidR="00C15253" w:rsidRPr="00A4394F">
        <w:rPr>
          <w:rFonts w:asciiTheme="minorHAnsi" w:hAnsiTheme="minorHAnsi"/>
        </w:rPr>
        <w:t xml:space="preserve"> the straw poll.</w:t>
      </w:r>
    </w:p>
    <w:p w14:paraId="39F19495" w14:textId="77777777" w:rsidR="00DC68F8" w:rsidRPr="00A4394F" w:rsidRDefault="00DC68F8" w:rsidP="006E4C75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  <w:r w:rsidRPr="00A4394F">
        <w:rPr>
          <w:rFonts w:asciiTheme="minorHAnsi" w:hAnsiTheme="minorHAnsi"/>
        </w:rPr>
        <w:fldChar w:fldCharType="begin"/>
      </w:r>
      <w:r w:rsidRPr="00A4394F">
        <w:rPr>
          <w:rFonts w:asciiTheme="minorHAnsi" w:hAnsiTheme="minorHAnsi"/>
        </w:rPr>
        <w:instrText xml:space="preserve"> ADDIN AudioMarker 4395 </w:instrText>
      </w:r>
      <w:r w:rsidRPr="00A4394F">
        <w:rPr>
          <w:rFonts w:asciiTheme="minorHAnsi" w:hAnsiTheme="minorHAnsi"/>
        </w:rPr>
        <w:fldChar w:fldCharType="end"/>
      </w:r>
      <w:r w:rsidRPr="00A4394F">
        <w:rPr>
          <w:rFonts w:asciiTheme="minorHAnsi" w:hAnsiTheme="minorHAnsi"/>
        </w:rPr>
        <w:fldChar w:fldCharType="begin"/>
      </w:r>
      <w:r w:rsidRPr="00A4394F">
        <w:rPr>
          <w:rFonts w:asciiTheme="minorHAnsi" w:hAnsiTheme="minorHAnsi"/>
        </w:rPr>
        <w:instrText xml:space="preserve"> ADDIN AudioMarker 4387 </w:instrText>
      </w:r>
      <w:r w:rsidRPr="00A4394F">
        <w:rPr>
          <w:rFonts w:asciiTheme="minorHAnsi" w:hAnsiTheme="minorHAnsi"/>
        </w:rPr>
        <w:fldChar w:fldCharType="end"/>
      </w:r>
    </w:p>
    <w:p w14:paraId="16E09CDE" w14:textId="0A781163" w:rsidR="000A3D4A" w:rsidRPr="00A4394F" w:rsidRDefault="00DC68F8" w:rsidP="006E4C75">
      <w:pPr>
        <w:pStyle w:val="NoteLevel11"/>
        <w:keepNext w:val="0"/>
        <w:numPr>
          <w:ilvl w:val="0"/>
          <w:numId w:val="21"/>
        </w:numPr>
        <w:rPr>
          <w:rFonts w:asciiTheme="minorHAnsi" w:hAnsiTheme="minorHAnsi"/>
        </w:rPr>
      </w:pPr>
      <w:r w:rsidRPr="00A4394F">
        <w:rPr>
          <w:rFonts w:asciiTheme="minorHAnsi" w:hAnsiTheme="minorHAnsi"/>
          <w:u w:val="single"/>
        </w:rPr>
        <w:fldChar w:fldCharType="begin"/>
      </w:r>
      <w:r w:rsidRPr="00A4394F">
        <w:rPr>
          <w:rFonts w:asciiTheme="minorHAnsi" w:hAnsiTheme="minorHAnsi"/>
          <w:u w:val="single"/>
        </w:rPr>
        <w:instrText xml:space="preserve"> ADDIN AudioMarker 4388 </w:instrText>
      </w:r>
      <w:r w:rsidRPr="00A4394F">
        <w:rPr>
          <w:rFonts w:asciiTheme="minorHAnsi" w:hAnsiTheme="minorHAnsi"/>
          <w:u w:val="single"/>
        </w:rPr>
        <w:fldChar w:fldCharType="end"/>
      </w:r>
      <w:r w:rsidRPr="00A4394F">
        <w:rPr>
          <w:rFonts w:asciiTheme="minorHAnsi" w:hAnsiTheme="minorHAnsi"/>
          <w:u w:val="single"/>
        </w:rPr>
        <w:t>Double majority</w:t>
      </w:r>
      <w:r w:rsidR="000A3D4A" w:rsidRPr="00A4394F">
        <w:rPr>
          <w:rFonts w:asciiTheme="minorHAnsi" w:hAnsiTheme="minorHAnsi"/>
        </w:rPr>
        <w:t>.  This would require a majority vote within two</w:t>
      </w:r>
      <w:r w:rsidR="00B75F30">
        <w:rPr>
          <w:rFonts w:asciiTheme="minorHAnsi" w:hAnsiTheme="minorHAnsi"/>
        </w:rPr>
        <w:t xml:space="preserve"> sub</w:t>
      </w:r>
      <w:r w:rsidR="000A3D4A" w:rsidRPr="00A4394F">
        <w:rPr>
          <w:rFonts w:asciiTheme="minorHAnsi" w:hAnsiTheme="minorHAnsi"/>
        </w:rPr>
        <w:t>groups - pu</w:t>
      </w:r>
      <w:r w:rsidR="00B75F30">
        <w:rPr>
          <w:rFonts w:asciiTheme="minorHAnsi" w:hAnsiTheme="minorHAnsi"/>
        </w:rPr>
        <w:t>mpers and non-pumpers</w:t>
      </w:r>
      <w:r w:rsidR="000A3D4A" w:rsidRPr="00A4394F">
        <w:rPr>
          <w:rFonts w:asciiTheme="minorHAnsi" w:hAnsiTheme="minorHAnsi"/>
        </w:rPr>
        <w:t>:</w:t>
      </w:r>
    </w:p>
    <w:p w14:paraId="7BF82B5C" w14:textId="77777777" w:rsidR="000A3D4A" w:rsidRPr="00A4394F" w:rsidRDefault="000A3D4A" w:rsidP="000A3D4A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</w:p>
    <w:p w14:paraId="712EE64B" w14:textId="698FDB03" w:rsidR="000A3D4A" w:rsidRPr="00A4394F" w:rsidRDefault="00A4394F" w:rsidP="000A3D4A">
      <w:pPr>
        <w:pStyle w:val="NoteLevel11"/>
        <w:keepNext w:val="0"/>
        <w:numPr>
          <w:ilvl w:val="1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Pumpers: a</w:t>
      </w:r>
      <w:r w:rsidR="000A3D4A" w:rsidRPr="00A4394F">
        <w:rPr>
          <w:rFonts w:asciiTheme="minorHAnsi" w:hAnsiTheme="minorHAnsi"/>
        </w:rPr>
        <w:t>gricultural community, City of Ventura, Ventura River Water District, and Meiners Oaks</w:t>
      </w:r>
    </w:p>
    <w:p w14:paraId="6F76A9E7" w14:textId="69418DD5" w:rsidR="00DC68F8" w:rsidRPr="00A4394F" w:rsidRDefault="00DC68F8" w:rsidP="000A3D4A">
      <w:pPr>
        <w:pStyle w:val="NoteLevel11"/>
        <w:keepNext w:val="0"/>
        <w:numPr>
          <w:ilvl w:val="1"/>
          <w:numId w:val="21"/>
        </w:numPr>
        <w:rPr>
          <w:rFonts w:asciiTheme="minorHAnsi" w:hAnsiTheme="minorHAnsi"/>
        </w:rPr>
      </w:pPr>
      <w:r w:rsidRPr="00A4394F">
        <w:rPr>
          <w:rFonts w:asciiTheme="minorHAnsi" w:hAnsiTheme="minorHAnsi"/>
        </w:rPr>
        <w:fldChar w:fldCharType="begin"/>
      </w:r>
      <w:r w:rsidRPr="00A4394F">
        <w:rPr>
          <w:rFonts w:asciiTheme="minorHAnsi" w:hAnsiTheme="minorHAnsi"/>
        </w:rPr>
        <w:instrText xml:space="preserve"> ADDIN AudioMarker 3034 </w:instrText>
      </w:r>
      <w:r w:rsidRPr="00A4394F">
        <w:rPr>
          <w:rFonts w:asciiTheme="minorHAnsi" w:hAnsiTheme="minorHAnsi"/>
        </w:rPr>
        <w:fldChar w:fldCharType="end"/>
      </w:r>
      <w:r w:rsidR="000A3D4A" w:rsidRPr="00A4394F">
        <w:rPr>
          <w:rFonts w:asciiTheme="minorHAnsi" w:hAnsiTheme="minorHAnsi"/>
        </w:rPr>
        <w:t>Non pumpers – Cas</w:t>
      </w:r>
      <w:r w:rsidR="00A4394F">
        <w:rPr>
          <w:rFonts w:asciiTheme="minorHAnsi" w:hAnsiTheme="minorHAnsi"/>
        </w:rPr>
        <w:t>itas Municipal Water District, e</w:t>
      </w:r>
      <w:r w:rsidRPr="00A4394F">
        <w:rPr>
          <w:rFonts w:asciiTheme="minorHAnsi" w:hAnsiTheme="minorHAnsi"/>
        </w:rPr>
        <w:t>nviro</w:t>
      </w:r>
      <w:r w:rsidR="000A3D4A" w:rsidRPr="00A4394F">
        <w:rPr>
          <w:rFonts w:asciiTheme="minorHAnsi" w:hAnsiTheme="minorHAnsi"/>
        </w:rPr>
        <w:t>nmental community, C</w:t>
      </w:r>
      <w:r w:rsidRPr="00A4394F">
        <w:rPr>
          <w:rFonts w:asciiTheme="minorHAnsi" w:hAnsiTheme="minorHAnsi"/>
        </w:rPr>
        <w:t>ounty</w:t>
      </w:r>
      <w:r w:rsidR="000A3D4A" w:rsidRPr="00A4394F">
        <w:rPr>
          <w:rFonts w:asciiTheme="minorHAnsi" w:hAnsiTheme="minorHAnsi"/>
        </w:rPr>
        <w:t xml:space="preserve"> of Ventura</w:t>
      </w:r>
    </w:p>
    <w:p w14:paraId="5839ABD4" w14:textId="77777777" w:rsidR="000A3D4A" w:rsidRPr="00A4394F" w:rsidRDefault="000A3D4A" w:rsidP="000A3D4A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</w:p>
    <w:p w14:paraId="521BF40D" w14:textId="156E70DD" w:rsidR="00C15253" w:rsidRPr="00A4394F" w:rsidRDefault="00C15253" w:rsidP="00C15253">
      <w:pPr>
        <w:pStyle w:val="NoteLevel11"/>
        <w:keepNext w:val="0"/>
        <w:numPr>
          <w:ilvl w:val="0"/>
          <w:numId w:val="0"/>
        </w:numPr>
        <w:ind w:left="720"/>
        <w:rPr>
          <w:rFonts w:asciiTheme="minorHAnsi" w:hAnsiTheme="minorHAnsi"/>
        </w:rPr>
      </w:pPr>
      <w:r w:rsidRPr="00A4394F">
        <w:rPr>
          <w:rFonts w:asciiTheme="minorHAnsi" w:hAnsiTheme="minorHAnsi"/>
        </w:rPr>
        <w:t>This option received two votes during the straw poll.</w:t>
      </w:r>
    </w:p>
    <w:p w14:paraId="3660F316" w14:textId="1F032F48" w:rsidR="00DC68F8" w:rsidRPr="00A4394F" w:rsidRDefault="00DC68F8" w:rsidP="000A3D4A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  <w:r w:rsidRPr="00A4394F">
        <w:rPr>
          <w:rFonts w:asciiTheme="minorHAnsi" w:hAnsiTheme="minorHAnsi"/>
        </w:rPr>
        <w:fldChar w:fldCharType="begin"/>
      </w:r>
      <w:r w:rsidRPr="00A4394F">
        <w:rPr>
          <w:rFonts w:asciiTheme="minorHAnsi" w:hAnsiTheme="minorHAnsi"/>
        </w:rPr>
        <w:instrText xml:space="preserve"> ADDIN AudioMarker 3261 </w:instrText>
      </w:r>
      <w:r w:rsidRPr="00A4394F">
        <w:rPr>
          <w:rFonts w:asciiTheme="minorHAnsi" w:hAnsiTheme="minorHAnsi"/>
        </w:rPr>
        <w:fldChar w:fldCharType="end"/>
      </w:r>
    </w:p>
    <w:p w14:paraId="0AAC4097" w14:textId="11302714" w:rsidR="00176BAD" w:rsidRPr="00A4394F" w:rsidRDefault="00DC68F8" w:rsidP="00176BAD">
      <w:pPr>
        <w:pStyle w:val="NoteLevel11"/>
        <w:keepNext w:val="0"/>
        <w:numPr>
          <w:ilvl w:val="0"/>
          <w:numId w:val="21"/>
        </w:numPr>
        <w:rPr>
          <w:rFonts w:asciiTheme="minorHAnsi" w:hAnsiTheme="minorHAnsi"/>
        </w:rPr>
      </w:pPr>
      <w:r w:rsidRPr="00A4394F">
        <w:rPr>
          <w:rFonts w:asciiTheme="minorHAnsi" w:hAnsiTheme="minorHAnsi"/>
          <w:u w:val="single"/>
        </w:rPr>
        <w:fldChar w:fldCharType="begin"/>
      </w:r>
      <w:r w:rsidRPr="00A4394F">
        <w:rPr>
          <w:rFonts w:asciiTheme="minorHAnsi" w:hAnsiTheme="minorHAnsi"/>
          <w:u w:val="single"/>
        </w:rPr>
        <w:instrText xml:space="preserve"> ADDIN AudioMarker 3048 </w:instrText>
      </w:r>
      <w:r w:rsidRPr="00A4394F">
        <w:rPr>
          <w:rFonts w:asciiTheme="minorHAnsi" w:hAnsiTheme="minorHAnsi"/>
          <w:u w:val="single"/>
        </w:rPr>
        <w:fldChar w:fldCharType="end"/>
      </w:r>
      <w:r w:rsidR="00176BAD" w:rsidRPr="00A4394F">
        <w:rPr>
          <w:rFonts w:asciiTheme="minorHAnsi" w:hAnsiTheme="minorHAnsi"/>
          <w:u w:val="single"/>
        </w:rPr>
        <w:t>1 Seat 1 V</w:t>
      </w:r>
      <w:r w:rsidRPr="00A4394F">
        <w:rPr>
          <w:rFonts w:asciiTheme="minorHAnsi" w:hAnsiTheme="minorHAnsi"/>
          <w:u w:val="single"/>
        </w:rPr>
        <w:t>ote</w:t>
      </w:r>
      <w:r w:rsidR="00176BAD" w:rsidRPr="00A4394F">
        <w:rPr>
          <w:rFonts w:asciiTheme="minorHAnsi" w:hAnsiTheme="minorHAnsi"/>
        </w:rPr>
        <w:t xml:space="preserve"> (i.e., no weighting of votes). This option received two votes during the straw poll.</w:t>
      </w:r>
    </w:p>
    <w:p w14:paraId="22C81A36" w14:textId="77777777" w:rsidR="00176BAD" w:rsidRPr="00A4394F" w:rsidRDefault="00176BAD" w:rsidP="00176BAD">
      <w:pPr>
        <w:pStyle w:val="NoteLevel11"/>
        <w:keepNext w:val="0"/>
        <w:numPr>
          <w:ilvl w:val="0"/>
          <w:numId w:val="0"/>
        </w:numPr>
        <w:ind w:left="720"/>
        <w:rPr>
          <w:rFonts w:asciiTheme="minorHAnsi" w:hAnsiTheme="minorHAnsi"/>
          <w:b/>
        </w:rPr>
      </w:pPr>
    </w:p>
    <w:p w14:paraId="68AA69EE" w14:textId="28B5E9A4" w:rsidR="00176BAD" w:rsidRPr="00A4394F" w:rsidRDefault="00DC68F8" w:rsidP="00176BAD">
      <w:pPr>
        <w:pStyle w:val="NoteLevel11"/>
        <w:keepNext w:val="0"/>
        <w:numPr>
          <w:ilvl w:val="0"/>
          <w:numId w:val="21"/>
        </w:numPr>
        <w:rPr>
          <w:rFonts w:asciiTheme="minorHAnsi" w:hAnsiTheme="minorHAnsi"/>
          <w:b/>
        </w:rPr>
      </w:pPr>
      <w:r w:rsidRPr="00A4394F">
        <w:rPr>
          <w:rFonts w:asciiTheme="minorHAnsi" w:hAnsiTheme="minorHAnsi"/>
          <w:u w:val="single"/>
        </w:rPr>
        <w:fldChar w:fldCharType="begin"/>
      </w:r>
      <w:r w:rsidRPr="00A4394F">
        <w:rPr>
          <w:rFonts w:asciiTheme="minorHAnsi" w:hAnsiTheme="minorHAnsi"/>
          <w:u w:val="single"/>
        </w:rPr>
        <w:instrText xml:space="preserve"> ADDIN AudioMarker 3058 </w:instrText>
      </w:r>
      <w:r w:rsidRPr="00A4394F">
        <w:rPr>
          <w:rFonts w:asciiTheme="minorHAnsi" w:hAnsiTheme="minorHAnsi"/>
          <w:u w:val="single"/>
        </w:rPr>
        <w:fldChar w:fldCharType="end"/>
      </w:r>
      <w:r w:rsidR="00176BAD" w:rsidRPr="00A4394F">
        <w:rPr>
          <w:rFonts w:asciiTheme="minorHAnsi" w:hAnsiTheme="minorHAnsi"/>
          <w:u w:val="single"/>
        </w:rPr>
        <w:t>S</w:t>
      </w:r>
      <w:r w:rsidRPr="00A4394F">
        <w:rPr>
          <w:rFonts w:asciiTheme="minorHAnsi" w:hAnsiTheme="minorHAnsi"/>
          <w:u w:val="single"/>
        </w:rPr>
        <w:t>uper majority</w:t>
      </w:r>
      <w:r w:rsidR="00176BAD" w:rsidRPr="00A4394F">
        <w:rPr>
          <w:rFonts w:asciiTheme="minorHAnsi" w:hAnsiTheme="minorHAnsi"/>
        </w:rPr>
        <w:t xml:space="preserve"> (a majority of either </w:t>
      </w:r>
      <w:r w:rsidR="00B75F30">
        <w:rPr>
          <w:rFonts w:asciiTheme="minorHAnsi" w:hAnsiTheme="minorHAnsi"/>
        </w:rPr>
        <w:t>five or six out of seven votes). The five</w:t>
      </w:r>
      <w:r w:rsidR="00A4394F">
        <w:rPr>
          <w:rFonts w:asciiTheme="minorHAnsi" w:hAnsiTheme="minorHAnsi"/>
        </w:rPr>
        <w:t>-</w:t>
      </w:r>
      <w:r w:rsidR="00176BAD" w:rsidRPr="00A4394F">
        <w:rPr>
          <w:rFonts w:asciiTheme="minorHAnsi" w:hAnsiTheme="minorHAnsi"/>
        </w:rPr>
        <w:t>vote super majority opt</w:t>
      </w:r>
      <w:r w:rsidR="00B75F30">
        <w:rPr>
          <w:rFonts w:asciiTheme="minorHAnsi" w:hAnsiTheme="minorHAnsi"/>
        </w:rPr>
        <w:t>ion received two votes and the six</w:t>
      </w:r>
      <w:r w:rsidR="00176BAD" w:rsidRPr="00A4394F">
        <w:rPr>
          <w:rFonts w:asciiTheme="minorHAnsi" w:hAnsiTheme="minorHAnsi"/>
        </w:rPr>
        <w:t>-vote option received</w:t>
      </w:r>
      <w:r w:rsidR="00A4394F">
        <w:rPr>
          <w:rFonts w:asciiTheme="minorHAnsi" w:hAnsiTheme="minorHAnsi"/>
        </w:rPr>
        <w:t xml:space="preserve"> three</w:t>
      </w:r>
      <w:r w:rsidR="00176BAD" w:rsidRPr="00A4394F">
        <w:rPr>
          <w:rFonts w:asciiTheme="minorHAnsi" w:hAnsiTheme="minorHAnsi"/>
        </w:rPr>
        <w:t xml:space="preserve"> votes during the straw poll.</w:t>
      </w:r>
    </w:p>
    <w:p w14:paraId="565165BC" w14:textId="77777777" w:rsidR="001815C4" w:rsidRPr="00A4394F" w:rsidRDefault="001815C4" w:rsidP="001815C4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  <w:b/>
        </w:rPr>
      </w:pPr>
    </w:p>
    <w:p w14:paraId="6DF4AF54" w14:textId="2ACD3C07" w:rsidR="001815C4" w:rsidRPr="00A4394F" w:rsidRDefault="001815C4" w:rsidP="001815C4">
      <w:pPr>
        <w:pStyle w:val="NoteLevel11"/>
        <w:numPr>
          <w:ilvl w:val="0"/>
          <w:numId w:val="21"/>
        </w:numPr>
        <w:rPr>
          <w:rFonts w:asciiTheme="minorHAnsi" w:hAnsiTheme="minorHAnsi"/>
        </w:rPr>
      </w:pPr>
      <w:r w:rsidRPr="00A4394F">
        <w:rPr>
          <w:rFonts w:asciiTheme="minorHAnsi" w:hAnsiTheme="minorHAnsi"/>
          <w:u w:val="single"/>
        </w:rPr>
        <w:fldChar w:fldCharType="begin"/>
      </w:r>
      <w:r w:rsidRPr="00A4394F">
        <w:rPr>
          <w:rFonts w:asciiTheme="minorHAnsi" w:hAnsiTheme="minorHAnsi"/>
          <w:u w:val="single"/>
        </w:rPr>
        <w:instrText xml:space="preserve"> ADDIN AudioMarker 3067 </w:instrText>
      </w:r>
      <w:r w:rsidRPr="00A4394F">
        <w:rPr>
          <w:rFonts w:asciiTheme="minorHAnsi" w:hAnsiTheme="minorHAnsi"/>
          <w:u w:val="single"/>
        </w:rPr>
        <w:fldChar w:fldCharType="end"/>
      </w:r>
      <w:r w:rsidRPr="00A4394F">
        <w:rPr>
          <w:rFonts w:asciiTheme="minorHAnsi" w:hAnsiTheme="minorHAnsi"/>
          <w:u w:val="single"/>
        </w:rPr>
        <w:t>Unanimity on key decisions</w:t>
      </w:r>
      <w:r w:rsidRPr="00A4394F">
        <w:rPr>
          <w:rFonts w:asciiTheme="minorHAnsi" w:hAnsiTheme="minorHAnsi"/>
        </w:rPr>
        <w:t>. This would be used for major decisions such as capital expenditures exceeding $100,000, the annual budget, approval of the GSP and any amendments, any stipulation to resolve groundwater rights or management, and minimum thresholds and measurable objectives for</w:t>
      </w:r>
      <w:r w:rsidR="00A4394F">
        <w:rPr>
          <w:rFonts w:asciiTheme="minorHAnsi" w:hAnsiTheme="minorHAnsi"/>
        </w:rPr>
        <w:t xml:space="preserve"> the GSP. This option received one</w:t>
      </w:r>
      <w:r w:rsidRPr="00A4394F">
        <w:rPr>
          <w:rFonts w:asciiTheme="minorHAnsi" w:hAnsiTheme="minorHAnsi"/>
        </w:rPr>
        <w:t xml:space="preserve"> vote during the straw poll</w:t>
      </w:r>
      <w:r w:rsidR="00DB0B1E">
        <w:rPr>
          <w:rFonts w:asciiTheme="minorHAnsi" w:hAnsiTheme="minorHAnsi"/>
        </w:rPr>
        <w:t>.</w:t>
      </w:r>
    </w:p>
    <w:p w14:paraId="7E5EC1F7" w14:textId="77777777" w:rsidR="006E4C75" w:rsidRPr="00A4394F" w:rsidRDefault="006E4C75" w:rsidP="006E4C75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</w:p>
    <w:p w14:paraId="260E735F" w14:textId="518AE35A" w:rsidR="006E4C75" w:rsidRDefault="006E4C75" w:rsidP="00A068FF">
      <w:pPr>
        <w:pStyle w:val="Heading2"/>
        <w:numPr>
          <w:ilvl w:val="0"/>
          <w:numId w:val="2"/>
        </w:numPr>
      </w:pPr>
      <w:bookmarkStart w:id="15" w:name="_Toc449945709"/>
      <w:r>
        <w:t>Deliberations</w:t>
      </w:r>
      <w:r w:rsidR="00C15253">
        <w:t xml:space="preserve"> and Conclusion</w:t>
      </w:r>
      <w:bookmarkEnd w:id="15"/>
    </w:p>
    <w:p w14:paraId="1444298D" w14:textId="77777777" w:rsidR="006E4C75" w:rsidRDefault="006E4C75" w:rsidP="00A068FF">
      <w:pPr>
        <w:pStyle w:val="NoteLevel11"/>
        <w:numPr>
          <w:ilvl w:val="0"/>
          <w:numId w:val="0"/>
        </w:numPr>
      </w:pPr>
    </w:p>
    <w:p w14:paraId="7AC6B7B5" w14:textId="624F1BB2" w:rsidR="00962B69" w:rsidRPr="00A4394F" w:rsidRDefault="00962B69" w:rsidP="006E4C75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  <w:r w:rsidRPr="00A4394F">
        <w:rPr>
          <w:rFonts w:asciiTheme="minorHAnsi" w:hAnsiTheme="minorHAnsi"/>
        </w:rPr>
        <w:t xml:space="preserve">The group </w:t>
      </w:r>
      <w:r w:rsidR="002C1303" w:rsidRPr="00A4394F">
        <w:rPr>
          <w:rFonts w:asciiTheme="minorHAnsi" w:hAnsiTheme="minorHAnsi"/>
        </w:rPr>
        <w:t xml:space="preserve">members discussed </w:t>
      </w:r>
      <w:r w:rsidRPr="00A4394F">
        <w:rPr>
          <w:rFonts w:asciiTheme="minorHAnsi" w:hAnsiTheme="minorHAnsi"/>
        </w:rPr>
        <w:t xml:space="preserve">their reasons for supporting or not supporting the various </w:t>
      </w:r>
      <w:r w:rsidR="00DB0B1E">
        <w:rPr>
          <w:rFonts w:asciiTheme="minorHAnsi" w:hAnsiTheme="minorHAnsi"/>
        </w:rPr>
        <w:t xml:space="preserve">voting </w:t>
      </w:r>
      <w:r w:rsidRPr="00A4394F">
        <w:rPr>
          <w:rFonts w:asciiTheme="minorHAnsi" w:hAnsiTheme="minorHAnsi"/>
        </w:rPr>
        <w:t>options.</w:t>
      </w:r>
      <w:r w:rsidR="002C1303" w:rsidRPr="00A4394F">
        <w:rPr>
          <w:rFonts w:asciiTheme="minorHAnsi" w:hAnsiTheme="minorHAnsi"/>
        </w:rPr>
        <w:t xml:space="preserve">  The discussion focused on the following options and considerations</w:t>
      </w:r>
      <w:r w:rsidR="00DB0B1E">
        <w:rPr>
          <w:rFonts w:asciiTheme="minorHAnsi" w:hAnsiTheme="minorHAnsi"/>
        </w:rPr>
        <w:t>.</w:t>
      </w:r>
    </w:p>
    <w:p w14:paraId="558EBFFA" w14:textId="77777777" w:rsidR="002C1303" w:rsidRPr="00A4394F" w:rsidRDefault="002C1303" w:rsidP="006E4C75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</w:p>
    <w:p w14:paraId="7DDB8760" w14:textId="0963EC7B" w:rsidR="002C1303" w:rsidRPr="00A4394F" w:rsidRDefault="002C1303" w:rsidP="002C1303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  <w:r w:rsidRPr="00A4394F">
        <w:rPr>
          <w:rFonts w:asciiTheme="minorHAnsi" w:hAnsiTheme="minorHAnsi"/>
        </w:rPr>
        <w:lastRenderedPageBreak/>
        <w:t>Most of the group expressed concerns regarding unanimity because it could effectively result in veto power by a single group and cause paralysis in making decisions.</w:t>
      </w:r>
      <w:r w:rsidR="005A1220">
        <w:rPr>
          <w:rFonts w:asciiTheme="minorHAnsi" w:hAnsiTheme="minorHAnsi"/>
        </w:rPr>
        <w:t xml:space="preserve"> Additionally, if a member </w:t>
      </w:r>
      <w:r w:rsidR="00690A89">
        <w:rPr>
          <w:rFonts w:asciiTheme="minorHAnsi" w:hAnsiTheme="minorHAnsi"/>
        </w:rPr>
        <w:t>is</w:t>
      </w:r>
      <w:r w:rsidR="005A1220">
        <w:rPr>
          <w:rFonts w:asciiTheme="minorHAnsi" w:hAnsiTheme="minorHAnsi"/>
        </w:rPr>
        <w:t xml:space="preserve"> not able to build agreement with one other member of the </w:t>
      </w:r>
      <w:r w:rsidR="00104409">
        <w:rPr>
          <w:rFonts w:asciiTheme="minorHAnsi" w:hAnsiTheme="minorHAnsi"/>
        </w:rPr>
        <w:t>B</w:t>
      </w:r>
      <w:r w:rsidR="005A1220">
        <w:rPr>
          <w:rFonts w:asciiTheme="minorHAnsi" w:hAnsiTheme="minorHAnsi"/>
        </w:rPr>
        <w:t>oard</w:t>
      </w:r>
      <w:r w:rsidR="00690A89">
        <w:rPr>
          <w:rFonts w:asciiTheme="minorHAnsi" w:hAnsiTheme="minorHAnsi"/>
        </w:rPr>
        <w:t xml:space="preserve"> on </w:t>
      </w:r>
      <w:r w:rsidR="00BB0F86">
        <w:rPr>
          <w:rFonts w:asciiTheme="minorHAnsi" w:hAnsiTheme="minorHAnsi"/>
        </w:rPr>
        <w:t xml:space="preserve">rejecting </w:t>
      </w:r>
      <w:r w:rsidR="00690A89">
        <w:rPr>
          <w:rFonts w:asciiTheme="minorHAnsi" w:hAnsiTheme="minorHAnsi"/>
        </w:rPr>
        <w:t>an item</w:t>
      </w:r>
      <w:r w:rsidR="00BB0F86">
        <w:rPr>
          <w:rFonts w:asciiTheme="minorHAnsi" w:hAnsiTheme="minorHAnsi"/>
        </w:rPr>
        <w:t>,</w:t>
      </w:r>
      <w:r w:rsidR="00690A89">
        <w:rPr>
          <w:rFonts w:asciiTheme="minorHAnsi" w:hAnsiTheme="minorHAnsi"/>
        </w:rPr>
        <w:t xml:space="preserve"> that should indicate</w:t>
      </w:r>
      <w:r w:rsidR="005A1220">
        <w:rPr>
          <w:rFonts w:asciiTheme="minorHAnsi" w:hAnsiTheme="minorHAnsi"/>
        </w:rPr>
        <w:t xml:space="preserve"> th</w:t>
      </w:r>
      <w:r w:rsidR="00690A89">
        <w:rPr>
          <w:rFonts w:asciiTheme="minorHAnsi" w:hAnsiTheme="minorHAnsi"/>
        </w:rPr>
        <w:t xml:space="preserve">ere is not </w:t>
      </w:r>
      <w:r w:rsidR="00BB0F86">
        <w:rPr>
          <w:rFonts w:asciiTheme="minorHAnsi" w:hAnsiTheme="minorHAnsi"/>
        </w:rPr>
        <w:t xml:space="preserve">a sufficient basis </w:t>
      </w:r>
      <w:r w:rsidR="00690A89">
        <w:rPr>
          <w:rFonts w:asciiTheme="minorHAnsi" w:hAnsiTheme="minorHAnsi"/>
        </w:rPr>
        <w:t xml:space="preserve">for </w:t>
      </w:r>
      <w:r w:rsidR="00BB0F86">
        <w:rPr>
          <w:rFonts w:asciiTheme="minorHAnsi" w:hAnsiTheme="minorHAnsi"/>
        </w:rPr>
        <w:t xml:space="preserve">rejecting </w:t>
      </w:r>
      <w:r w:rsidR="00690A89">
        <w:rPr>
          <w:rFonts w:asciiTheme="minorHAnsi" w:hAnsiTheme="minorHAnsi"/>
        </w:rPr>
        <w:t>the item.</w:t>
      </w:r>
    </w:p>
    <w:p w14:paraId="69E57186" w14:textId="77777777" w:rsidR="002C1303" w:rsidRPr="00A4394F" w:rsidRDefault="002C1303" w:rsidP="002C1303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</w:p>
    <w:p w14:paraId="1ACB9921" w14:textId="2D56C034" w:rsidR="00C15253" w:rsidRPr="00A4394F" w:rsidRDefault="00DB0B1E" w:rsidP="002C1303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C15253" w:rsidRPr="00A4394F">
        <w:rPr>
          <w:rFonts w:asciiTheme="minorHAnsi" w:hAnsiTheme="minorHAnsi"/>
        </w:rPr>
        <w:t>ouble majority</w:t>
      </w:r>
      <w:r w:rsidR="002C1303" w:rsidRPr="00A4394F">
        <w:rPr>
          <w:rFonts w:asciiTheme="minorHAnsi" w:hAnsiTheme="minorHAnsi"/>
        </w:rPr>
        <w:t xml:space="preserve"> was seen as a </w:t>
      </w:r>
      <w:r w:rsidR="00C15253" w:rsidRPr="00A4394F">
        <w:rPr>
          <w:rFonts w:asciiTheme="minorHAnsi" w:hAnsiTheme="minorHAnsi"/>
        </w:rPr>
        <w:t>simple way to address all concerns of common interest</w:t>
      </w:r>
      <w:r w:rsidR="002C1303" w:rsidRPr="00A4394F">
        <w:rPr>
          <w:rFonts w:asciiTheme="minorHAnsi" w:hAnsiTheme="minorHAnsi"/>
        </w:rPr>
        <w:t>s and avoiding</w:t>
      </w:r>
      <w:r w:rsidR="00C15253" w:rsidRPr="00A4394F">
        <w:rPr>
          <w:rFonts w:asciiTheme="minorHAnsi" w:hAnsiTheme="minorHAnsi"/>
        </w:rPr>
        <w:t xml:space="preserve"> veto power inherent in unanimity</w:t>
      </w:r>
      <w:r w:rsidR="002C1303" w:rsidRPr="00A4394F">
        <w:rPr>
          <w:rFonts w:asciiTheme="minorHAnsi" w:hAnsiTheme="minorHAnsi"/>
        </w:rPr>
        <w:t xml:space="preserve">.  However, it also has the potential to </w:t>
      </w:r>
      <w:r w:rsidR="00C15253" w:rsidRPr="00A4394F">
        <w:rPr>
          <w:rFonts w:asciiTheme="minorHAnsi" w:hAnsiTheme="minorHAnsi"/>
        </w:rPr>
        <w:fldChar w:fldCharType="begin"/>
      </w:r>
      <w:r w:rsidR="00C15253" w:rsidRPr="00A4394F">
        <w:rPr>
          <w:rFonts w:asciiTheme="minorHAnsi" w:hAnsiTheme="minorHAnsi"/>
        </w:rPr>
        <w:instrText xml:space="preserve"> ADDIN AudioMarker 4793 </w:instrText>
      </w:r>
      <w:r w:rsidR="00C15253" w:rsidRPr="00A4394F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divide the B</w:t>
      </w:r>
      <w:r w:rsidR="002C1303" w:rsidRPr="00A4394F">
        <w:rPr>
          <w:rFonts w:asciiTheme="minorHAnsi" w:hAnsiTheme="minorHAnsi"/>
        </w:rPr>
        <w:t>oard or</w:t>
      </w:r>
      <w:r w:rsidR="00C15253" w:rsidRPr="00A4394F">
        <w:rPr>
          <w:rFonts w:asciiTheme="minorHAnsi" w:hAnsiTheme="minorHAnsi"/>
        </w:rPr>
        <w:t xml:space="preserve"> marginalize</w:t>
      </w:r>
      <w:r w:rsidR="002C1303" w:rsidRPr="00A4394F">
        <w:rPr>
          <w:rFonts w:asciiTheme="minorHAnsi" w:hAnsiTheme="minorHAnsi"/>
        </w:rPr>
        <w:t xml:space="preserve"> certain members.</w:t>
      </w:r>
    </w:p>
    <w:p w14:paraId="445AA8D7" w14:textId="77777777" w:rsidR="00176BAD" w:rsidRPr="00A4394F" w:rsidRDefault="00176BAD" w:rsidP="006E4C75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</w:p>
    <w:p w14:paraId="27F9B130" w14:textId="5973EABF" w:rsidR="00176BAD" w:rsidRPr="00A4394F" w:rsidRDefault="002C1303" w:rsidP="00962B69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  <w:r w:rsidRPr="00A4394F">
        <w:rPr>
          <w:rFonts w:asciiTheme="minorHAnsi" w:hAnsiTheme="minorHAnsi"/>
        </w:rPr>
        <w:t>T</w:t>
      </w:r>
      <w:r w:rsidR="00962B69" w:rsidRPr="00A4394F">
        <w:rPr>
          <w:rFonts w:asciiTheme="minorHAnsi" w:hAnsiTheme="minorHAnsi"/>
        </w:rPr>
        <w:t xml:space="preserve">he </w:t>
      </w:r>
      <w:r w:rsidR="00176BAD" w:rsidRPr="00A4394F">
        <w:rPr>
          <w:rFonts w:asciiTheme="minorHAnsi" w:hAnsiTheme="minorHAnsi"/>
        </w:rPr>
        <w:fldChar w:fldCharType="begin"/>
      </w:r>
      <w:r w:rsidR="00176BAD" w:rsidRPr="00A4394F">
        <w:rPr>
          <w:rFonts w:asciiTheme="minorHAnsi" w:hAnsiTheme="minorHAnsi"/>
        </w:rPr>
        <w:instrText xml:space="preserve"> ADDIN AudioMarker 3058 </w:instrText>
      </w:r>
      <w:r w:rsidR="00176BAD" w:rsidRPr="00A4394F">
        <w:rPr>
          <w:rFonts w:asciiTheme="minorHAnsi" w:hAnsiTheme="minorHAnsi"/>
        </w:rPr>
        <w:fldChar w:fldCharType="end"/>
      </w:r>
      <w:r w:rsidR="00962B69" w:rsidRPr="00A4394F">
        <w:rPr>
          <w:rFonts w:asciiTheme="minorHAnsi" w:hAnsiTheme="minorHAnsi"/>
        </w:rPr>
        <w:t>s</w:t>
      </w:r>
      <w:r w:rsidR="00176BAD" w:rsidRPr="00A4394F">
        <w:rPr>
          <w:rFonts w:asciiTheme="minorHAnsi" w:hAnsiTheme="minorHAnsi"/>
        </w:rPr>
        <w:t>uper majority</w:t>
      </w:r>
      <w:r w:rsidRPr="00A4394F">
        <w:rPr>
          <w:rFonts w:asciiTheme="minorHAnsi" w:hAnsiTheme="minorHAnsi"/>
        </w:rPr>
        <w:t xml:space="preserve"> was viewed as </w:t>
      </w:r>
      <w:r w:rsidR="002E0CA0" w:rsidRPr="00A4394F">
        <w:rPr>
          <w:rFonts w:asciiTheme="minorHAnsi" w:hAnsiTheme="minorHAnsi"/>
        </w:rPr>
        <w:t xml:space="preserve">a solution that would avoid the potential issues of the above options and allow agencies </w:t>
      </w:r>
      <w:r w:rsidR="00DF6712" w:rsidRPr="00A4394F">
        <w:rPr>
          <w:rFonts w:asciiTheme="minorHAnsi" w:hAnsiTheme="minorHAnsi"/>
        </w:rPr>
        <w:t>to assure fiscal responsibility on major decisions.</w:t>
      </w:r>
      <w:r w:rsidR="00DB0B1E">
        <w:rPr>
          <w:rFonts w:asciiTheme="minorHAnsi" w:hAnsiTheme="minorHAnsi"/>
        </w:rPr>
        <w:t xml:space="preserve"> </w:t>
      </w:r>
      <w:r w:rsidR="00962B69" w:rsidRPr="00A4394F">
        <w:rPr>
          <w:rFonts w:asciiTheme="minorHAnsi" w:hAnsiTheme="minorHAnsi"/>
        </w:rPr>
        <w:t xml:space="preserve">With regard to the choice between a super </w:t>
      </w:r>
      <w:r w:rsidR="00B75F30">
        <w:rPr>
          <w:rFonts w:asciiTheme="minorHAnsi" w:hAnsiTheme="minorHAnsi"/>
        </w:rPr>
        <w:t>majority of five</w:t>
      </w:r>
      <w:r w:rsidR="00962B69" w:rsidRPr="00A4394F">
        <w:rPr>
          <w:rFonts w:asciiTheme="minorHAnsi" w:hAnsiTheme="minorHAnsi"/>
        </w:rPr>
        <w:t xml:space="preserve"> </w:t>
      </w:r>
      <w:r w:rsidR="00B75F30">
        <w:rPr>
          <w:rFonts w:asciiTheme="minorHAnsi" w:hAnsiTheme="minorHAnsi"/>
        </w:rPr>
        <w:t>or six</w:t>
      </w:r>
      <w:r w:rsidR="00176BAD" w:rsidRPr="00A4394F">
        <w:rPr>
          <w:rFonts w:asciiTheme="minorHAnsi" w:hAnsiTheme="minorHAnsi"/>
        </w:rPr>
        <w:t>,</w:t>
      </w:r>
      <w:r w:rsidR="00962B69" w:rsidRPr="00A4394F">
        <w:rPr>
          <w:rFonts w:asciiTheme="minorHAnsi" w:hAnsiTheme="minorHAnsi"/>
        </w:rPr>
        <w:t xml:space="preserve"> </w:t>
      </w:r>
      <w:r w:rsidR="00176BAD" w:rsidRPr="00A4394F">
        <w:rPr>
          <w:rFonts w:asciiTheme="minorHAnsi" w:hAnsiTheme="minorHAnsi"/>
        </w:rPr>
        <w:fldChar w:fldCharType="begin"/>
      </w:r>
      <w:r w:rsidR="00176BAD" w:rsidRPr="00A4394F">
        <w:rPr>
          <w:rFonts w:asciiTheme="minorHAnsi" w:hAnsiTheme="minorHAnsi"/>
        </w:rPr>
        <w:instrText xml:space="preserve"> ADDIN AudioMarker 5565 </w:instrText>
      </w:r>
      <w:r w:rsidR="00176BAD" w:rsidRPr="00A4394F">
        <w:rPr>
          <w:rFonts w:asciiTheme="minorHAnsi" w:hAnsiTheme="minorHAnsi"/>
        </w:rPr>
        <w:fldChar w:fldCharType="end"/>
      </w:r>
      <w:r w:rsidR="00176BAD" w:rsidRPr="00A4394F">
        <w:rPr>
          <w:rFonts w:asciiTheme="minorHAnsi" w:hAnsiTheme="minorHAnsi"/>
        </w:rPr>
        <w:t xml:space="preserve">concern was raised about whether or not </w:t>
      </w:r>
      <w:r w:rsidR="00B75F30">
        <w:rPr>
          <w:rFonts w:asciiTheme="minorHAnsi" w:hAnsiTheme="minorHAnsi"/>
        </w:rPr>
        <w:t>six</w:t>
      </w:r>
      <w:r w:rsidR="00962B69" w:rsidRPr="00A4394F">
        <w:rPr>
          <w:rFonts w:asciiTheme="minorHAnsi" w:hAnsiTheme="minorHAnsi"/>
        </w:rPr>
        <w:t xml:space="preserve"> votes would be achievable. </w:t>
      </w:r>
      <w:r w:rsidR="00DB0B1E">
        <w:rPr>
          <w:rFonts w:asciiTheme="minorHAnsi" w:hAnsiTheme="minorHAnsi"/>
        </w:rPr>
        <w:t>The group was more</w:t>
      </w:r>
      <w:r w:rsidR="00962B69" w:rsidRPr="00A4394F">
        <w:rPr>
          <w:rFonts w:asciiTheme="minorHAnsi" w:hAnsiTheme="minorHAnsi"/>
        </w:rPr>
        <w:t xml:space="preserve"> </w:t>
      </w:r>
      <w:r w:rsidR="00DB0B1E">
        <w:rPr>
          <w:rFonts w:asciiTheme="minorHAnsi" w:hAnsiTheme="minorHAnsi"/>
        </w:rPr>
        <w:t xml:space="preserve">comfortable with this option </w:t>
      </w:r>
      <w:r w:rsidR="00690A89">
        <w:rPr>
          <w:rFonts w:asciiTheme="minorHAnsi" w:hAnsiTheme="minorHAnsi"/>
        </w:rPr>
        <w:t>as long as the member agencies may</w:t>
      </w:r>
      <w:r w:rsidR="00962B69" w:rsidRPr="00A4394F">
        <w:rPr>
          <w:rFonts w:asciiTheme="minorHAnsi" w:hAnsiTheme="minorHAnsi"/>
        </w:rPr>
        <w:t xml:space="preserve"> </w:t>
      </w:r>
      <w:r w:rsidR="00DB0B1E">
        <w:rPr>
          <w:rFonts w:asciiTheme="minorHAnsi" w:hAnsiTheme="minorHAnsi"/>
        </w:rPr>
        <w:t>amend the JPA</w:t>
      </w:r>
      <w:r w:rsidR="00962B69" w:rsidRPr="00A4394F">
        <w:rPr>
          <w:rFonts w:asciiTheme="minorHAnsi" w:hAnsiTheme="minorHAnsi"/>
        </w:rPr>
        <w:t xml:space="preserve"> </w:t>
      </w:r>
      <w:r w:rsidR="00DB0B1E">
        <w:rPr>
          <w:rFonts w:asciiTheme="minorHAnsi" w:hAnsiTheme="minorHAnsi"/>
        </w:rPr>
        <w:t>should the GSA find</w:t>
      </w:r>
      <w:r w:rsidR="00B75F30">
        <w:rPr>
          <w:rFonts w:asciiTheme="minorHAnsi" w:hAnsiTheme="minorHAnsi"/>
        </w:rPr>
        <w:t xml:space="preserve"> that six</w:t>
      </w:r>
      <w:r w:rsidR="00962B69" w:rsidRPr="00A4394F">
        <w:rPr>
          <w:rFonts w:asciiTheme="minorHAnsi" w:hAnsiTheme="minorHAnsi"/>
        </w:rPr>
        <w:t xml:space="preserve"> </w:t>
      </w:r>
      <w:r w:rsidR="00690A89">
        <w:rPr>
          <w:rFonts w:asciiTheme="minorHAnsi" w:hAnsiTheme="minorHAnsi"/>
        </w:rPr>
        <w:t xml:space="preserve">votes </w:t>
      </w:r>
      <w:r w:rsidR="00690A89" w:rsidRPr="00A4394F">
        <w:rPr>
          <w:rFonts w:asciiTheme="minorHAnsi" w:hAnsiTheme="minorHAnsi"/>
        </w:rPr>
        <w:t>are</w:t>
      </w:r>
      <w:r w:rsidR="00962B69" w:rsidRPr="00A4394F">
        <w:rPr>
          <w:rFonts w:asciiTheme="minorHAnsi" w:hAnsiTheme="minorHAnsi"/>
        </w:rPr>
        <w:t xml:space="preserve"> not </w:t>
      </w:r>
      <w:r w:rsidR="00DB0B1E">
        <w:rPr>
          <w:rFonts w:asciiTheme="minorHAnsi" w:hAnsiTheme="minorHAnsi"/>
        </w:rPr>
        <w:t xml:space="preserve">reasonably </w:t>
      </w:r>
      <w:r w:rsidR="00962B69" w:rsidRPr="00A4394F">
        <w:rPr>
          <w:rFonts w:asciiTheme="minorHAnsi" w:hAnsiTheme="minorHAnsi"/>
        </w:rPr>
        <w:t>achievable.  It was noted that the JPA does allow for amendments</w:t>
      </w:r>
      <w:r w:rsidR="00690A89">
        <w:rPr>
          <w:rFonts w:asciiTheme="minorHAnsi" w:hAnsiTheme="minorHAnsi"/>
        </w:rPr>
        <w:t xml:space="preserve"> with a requirement of unanimity </w:t>
      </w:r>
      <w:r w:rsidR="00E053E7">
        <w:rPr>
          <w:rFonts w:asciiTheme="minorHAnsi" w:hAnsiTheme="minorHAnsi"/>
        </w:rPr>
        <w:t xml:space="preserve">among </w:t>
      </w:r>
      <w:r w:rsidR="00690A89">
        <w:rPr>
          <w:rFonts w:asciiTheme="minorHAnsi" w:hAnsiTheme="minorHAnsi"/>
        </w:rPr>
        <w:t>all five member agencies</w:t>
      </w:r>
      <w:r w:rsidR="00962B69" w:rsidRPr="00A4394F">
        <w:rPr>
          <w:rFonts w:asciiTheme="minorHAnsi" w:hAnsiTheme="minorHAnsi"/>
        </w:rPr>
        <w:t>.</w:t>
      </w:r>
    </w:p>
    <w:p w14:paraId="5317A3EE" w14:textId="77777777" w:rsidR="00DF6712" w:rsidRPr="00A4394F" w:rsidRDefault="00DF6712" w:rsidP="00962B69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</w:p>
    <w:p w14:paraId="30C6C026" w14:textId="70A7D5A1" w:rsidR="001815C4" w:rsidRPr="00A4394F" w:rsidRDefault="00DF6712" w:rsidP="006E4C75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  <w:r w:rsidRPr="00A4394F">
        <w:rPr>
          <w:rFonts w:asciiTheme="minorHAnsi" w:hAnsiTheme="minorHAnsi"/>
        </w:rPr>
        <w:t xml:space="preserve">There was discussion </w:t>
      </w:r>
      <w:r w:rsidR="00690A89">
        <w:rPr>
          <w:rFonts w:asciiTheme="minorHAnsi" w:hAnsiTheme="minorHAnsi"/>
        </w:rPr>
        <w:t>as to whether</w:t>
      </w:r>
      <w:r w:rsidRPr="00A4394F">
        <w:rPr>
          <w:rFonts w:asciiTheme="minorHAnsi" w:hAnsiTheme="minorHAnsi"/>
        </w:rPr>
        <w:t xml:space="preserve"> the super majority should be used in pre-defined cases or by a call for special vote.  One of the concerns </w:t>
      </w:r>
      <w:r w:rsidR="00DB0B1E">
        <w:rPr>
          <w:rFonts w:asciiTheme="minorHAnsi" w:hAnsiTheme="minorHAnsi"/>
        </w:rPr>
        <w:t>expressed for</w:t>
      </w:r>
      <w:r w:rsidRPr="00A4394F">
        <w:rPr>
          <w:rFonts w:asciiTheme="minorHAnsi" w:hAnsiTheme="minorHAnsi"/>
        </w:rPr>
        <w:t xml:space="preserve"> pre-defining cases is the inability to predict all future situations.</w:t>
      </w:r>
      <w:r w:rsidR="00690A89">
        <w:rPr>
          <w:rFonts w:asciiTheme="minorHAnsi" w:hAnsiTheme="minorHAnsi"/>
        </w:rPr>
        <w:t xml:space="preserve"> Conversely, concerns were expressed for allowing a vote to be called at any time as this has the potential to be used to influence the outcome of a particular vote.</w:t>
      </w:r>
    </w:p>
    <w:p w14:paraId="5095D638" w14:textId="77777777" w:rsidR="00DC68F8" w:rsidRDefault="00DC68F8" w:rsidP="006E4C75">
      <w:pPr>
        <w:pStyle w:val="NoteLevel11"/>
        <w:keepNext w:val="0"/>
        <w:numPr>
          <w:ilvl w:val="0"/>
          <w:numId w:val="0"/>
        </w:numPr>
      </w:pPr>
      <w:r>
        <w:fldChar w:fldCharType="begin"/>
      </w:r>
      <w:r>
        <w:instrText xml:space="preserve"> ADDIN AudioMarker 5609 </w:instrText>
      </w:r>
      <w:r>
        <w:fldChar w:fldCharType="end"/>
      </w:r>
    </w:p>
    <w:p w14:paraId="1F480ACC" w14:textId="764D1A4C" w:rsidR="00DC68F8" w:rsidRPr="00017804" w:rsidRDefault="00DB0B1E" w:rsidP="00DC68F8">
      <w:pPr>
        <w:pStyle w:val="NoteLevel11"/>
        <w:keepNext w:val="0"/>
        <w:rPr>
          <w:rFonts w:asciiTheme="minorHAnsi" w:hAnsiTheme="minorHAnsi"/>
        </w:rPr>
      </w:pPr>
      <w:r w:rsidRPr="00017804">
        <w:rPr>
          <w:rFonts w:asciiTheme="minorHAnsi" w:hAnsiTheme="minorHAnsi"/>
          <w:b/>
          <w:highlight w:val="cyan"/>
        </w:rPr>
        <w:t>ACTION ITEM</w:t>
      </w:r>
      <w:r w:rsidR="00DF6712" w:rsidRPr="00017804">
        <w:rPr>
          <w:rFonts w:asciiTheme="minorHAnsi" w:hAnsiTheme="minorHAnsi"/>
          <w:b/>
          <w:highlight w:val="cyan"/>
        </w:rPr>
        <w:t>:</w:t>
      </w:r>
      <w:r w:rsidR="00E64297" w:rsidRPr="00017804">
        <w:rPr>
          <w:rFonts w:asciiTheme="minorHAnsi" w:hAnsiTheme="minorHAnsi"/>
        </w:rPr>
        <w:t xml:space="preserve">  After deliberating and considering</w:t>
      </w:r>
      <w:r w:rsidR="00DF6712" w:rsidRPr="00017804">
        <w:rPr>
          <w:rFonts w:asciiTheme="minorHAnsi" w:hAnsiTheme="minorHAnsi"/>
        </w:rPr>
        <w:t xml:space="preserve"> </w:t>
      </w:r>
      <w:r w:rsidR="00E64297" w:rsidRPr="00017804">
        <w:rPr>
          <w:rFonts w:asciiTheme="minorHAnsi" w:hAnsiTheme="minorHAnsi"/>
        </w:rPr>
        <w:t xml:space="preserve">the view points and reasoning expressed </w:t>
      </w:r>
      <w:r w:rsidRPr="00017804">
        <w:rPr>
          <w:rFonts w:asciiTheme="minorHAnsi" w:hAnsiTheme="minorHAnsi"/>
        </w:rPr>
        <w:t>during their discussion</w:t>
      </w:r>
      <w:r w:rsidR="00E64297" w:rsidRPr="00017804">
        <w:rPr>
          <w:rFonts w:asciiTheme="minorHAnsi" w:hAnsiTheme="minorHAnsi"/>
        </w:rPr>
        <w:t xml:space="preserve">, the </w:t>
      </w:r>
      <w:r w:rsidRPr="00017804">
        <w:rPr>
          <w:rFonts w:asciiTheme="minorHAnsi" w:hAnsiTheme="minorHAnsi"/>
        </w:rPr>
        <w:t>FC</w:t>
      </w:r>
      <w:r w:rsidR="00E64297" w:rsidRPr="00017804">
        <w:rPr>
          <w:rFonts w:asciiTheme="minorHAnsi" w:hAnsiTheme="minorHAnsi"/>
        </w:rPr>
        <w:t xml:space="preserve"> agreed that they would </w:t>
      </w:r>
      <w:r w:rsidR="00DC68F8" w:rsidRPr="00017804">
        <w:rPr>
          <w:rFonts w:asciiTheme="minorHAnsi" w:hAnsiTheme="minorHAnsi"/>
        </w:rPr>
        <w:t>take</w:t>
      </w:r>
      <w:r w:rsidR="00E64297" w:rsidRPr="00017804">
        <w:rPr>
          <w:rFonts w:asciiTheme="minorHAnsi" w:hAnsiTheme="minorHAnsi"/>
        </w:rPr>
        <w:t xml:space="preserve"> the following approach to their respective ag</w:t>
      </w:r>
      <w:r w:rsidR="00DC68F8" w:rsidRPr="00017804">
        <w:rPr>
          <w:rFonts w:asciiTheme="minorHAnsi" w:hAnsiTheme="minorHAnsi"/>
        </w:rPr>
        <w:t>encies</w:t>
      </w:r>
      <w:r w:rsidR="00E64297" w:rsidRPr="00017804">
        <w:rPr>
          <w:rFonts w:asciiTheme="minorHAnsi" w:hAnsiTheme="minorHAnsi"/>
        </w:rPr>
        <w:t xml:space="preserve"> for further cons</w:t>
      </w:r>
      <w:r w:rsidRPr="00017804">
        <w:rPr>
          <w:rFonts w:asciiTheme="minorHAnsi" w:hAnsiTheme="minorHAnsi"/>
        </w:rPr>
        <w:t>id</w:t>
      </w:r>
      <w:r w:rsidR="00E64297" w:rsidRPr="00017804">
        <w:rPr>
          <w:rFonts w:asciiTheme="minorHAnsi" w:hAnsiTheme="minorHAnsi"/>
        </w:rPr>
        <w:t>eration:</w:t>
      </w:r>
      <w:r w:rsidR="00DC68F8" w:rsidRPr="00017804">
        <w:rPr>
          <w:rFonts w:asciiTheme="minorHAnsi" w:hAnsiTheme="minorHAnsi"/>
        </w:rPr>
        <w:t xml:space="preserve"> </w:t>
      </w:r>
    </w:p>
    <w:p w14:paraId="78EBF7C0" w14:textId="77777777" w:rsidR="00E3570E" w:rsidRPr="00017804" w:rsidRDefault="00E3570E" w:rsidP="00E3570E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</w:p>
    <w:p w14:paraId="52120972" w14:textId="44374461" w:rsidR="00E3570E" w:rsidRPr="00017804" w:rsidRDefault="002E5470" w:rsidP="00017804">
      <w:pPr>
        <w:pStyle w:val="NoteLevel11"/>
        <w:keepNext w:val="0"/>
        <w:numPr>
          <w:ilvl w:val="0"/>
          <w:numId w:val="0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In it</w:t>
      </w:r>
      <w:r w:rsidR="00092E5D">
        <w:rPr>
          <w:rFonts w:asciiTheme="minorHAnsi" w:hAnsiTheme="minorHAnsi"/>
        </w:rPr>
        <w:t>s decision-</w:t>
      </w:r>
      <w:r w:rsidR="00E3570E" w:rsidRPr="00017804">
        <w:rPr>
          <w:rFonts w:asciiTheme="minorHAnsi" w:hAnsiTheme="minorHAnsi"/>
        </w:rPr>
        <w:t>making, the GSA will: (1) aim for consensus first and (2) if consensus cannot be reached, most decisions will be made using a simple majority; major decisions (to be further defined) will re</w:t>
      </w:r>
      <w:r w:rsidR="00092E5D">
        <w:rPr>
          <w:rFonts w:asciiTheme="minorHAnsi" w:hAnsiTheme="minorHAnsi"/>
        </w:rPr>
        <w:t>quire a supermajority of six</w:t>
      </w:r>
      <w:r w:rsidR="00E3570E" w:rsidRPr="00017804">
        <w:rPr>
          <w:rFonts w:asciiTheme="minorHAnsi" w:hAnsiTheme="minorHAnsi"/>
        </w:rPr>
        <w:t xml:space="preserve"> votes.</w:t>
      </w:r>
    </w:p>
    <w:p w14:paraId="279F49C3" w14:textId="77777777" w:rsidR="00017804" w:rsidRPr="00017804" w:rsidRDefault="00017804" w:rsidP="00E3570E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</w:p>
    <w:p w14:paraId="29D2EF87" w14:textId="3F2D19EB" w:rsidR="00DC68F8" w:rsidRPr="00F80756" w:rsidRDefault="00017804" w:rsidP="0031635C">
      <w:r w:rsidRPr="00017804">
        <w:fldChar w:fldCharType="begin"/>
      </w:r>
      <w:r w:rsidRPr="00017804">
        <w:instrText xml:space="preserve"> ADDIN AudioMarker 4845 </w:instrText>
      </w:r>
      <w:r w:rsidRPr="00017804">
        <w:fldChar w:fldCharType="end"/>
      </w:r>
      <w:r w:rsidRPr="00017804">
        <w:t xml:space="preserve">Ms. </w:t>
      </w:r>
      <w:r>
        <w:t xml:space="preserve">Epstein noted that she </w:t>
      </w:r>
      <w:r w:rsidRPr="00017804">
        <w:t xml:space="preserve">will take the </w:t>
      </w:r>
      <w:r w:rsidR="00F80756">
        <w:t xml:space="preserve">above super </w:t>
      </w:r>
      <w:r w:rsidRPr="00017804">
        <w:t>majority</w:t>
      </w:r>
      <w:r>
        <w:t xml:space="preserve"> </w:t>
      </w:r>
      <w:r w:rsidR="00F80756">
        <w:t>proposal</w:t>
      </w:r>
      <w:r>
        <w:t xml:space="preserve"> back to the City</w:t>
      </w:r>
      <w:r w:rsidR="00F80756">
        <w:t>,</w:t>
      </w:r>
      <w:r>
        <w:t xml:space="preserve"> but expressed concern </w:t>
      </w:r>
      <w:r w:rsidR="00F80756">
        <w:t>because</w:t>
      </w:r>
      <w:r>
        <w:t xml:space="preserve"> the City would be incurring the greatest expense. </w:t>
      </w:r>
      <w:r w:rsidR="00F80756">
        <w:t>Her c</w:t>
      </w:r>
      <w:r w:rsidRPr="00017804">
        <w:t xml:space="preserve">oncerns also include </w:t>
      </w:r>
      <w:r w:rsidR="00F80756">
        <w:t>the pote</w:t>
      </w:r>
      <w:r>
        <w:t>n</w:t>
      </w:r>
      <w:r w:rsidR="00F80756">
        <w:t>ti</w:t>
      </w:r>
      <w:r>
        <w:t>al selection of projects t</w:t>
      </w:r>
      <w:r w:rsidR="00F80756">
        <w:t xml:space="preserve">hat may be less costly but </w:t>
      </w:r>
      <w:r>
        <w:t>may not be cost-effective in the City’s opinion</w:t>
      </w:r>
      <w:r w:rsidRPr="00017804">
        <w:t xml:space="preserve">. </w:t>
      </w:r>
      <w:r>
        <w:t xml:space="preserve"> Other members of group noted that although the City’s total cost may be the highest, </w:t>
      </w:r>
      <w:r w:rsidR="00092E5D">
        <w:t>because</w:t>
      </w:r>
      <w:r w:rsidR="00F80756">
        <w:t xml:space="preserve"> costs would be recouped though pumping fees, the proportional cost increases to all agencies’ groundwater users would be the same.</w:t>
      </w:r>
      <w:r w:rsidR="00690A89">
        <w:t xml:space="preserve"> It was also noted that a shared int</w:t>
      </w:r>
      <w:r w:rsidR="00E053E7">
        <w:t>e</w:t>
      </w:r>
      <w:r w:rsidR="00690A89">
        <w:t>rest among all agencies is the most efficient, cost effective use of resources – not only is there a deep int</w:t>
      </w:r>
      <w:r w:rsidR="00E053E7">
        <w:t>e</w:t>
      </w:r>
      <w:r w:rsidR="00690A89">
        <w:t xml:space="preserve">rest in picking options that are cost effective but also best at addressing the need. </w:t>
      </w:r>
      <w:r w:rsidR="00DC68F8" w:rsidRPr="00F80756">
        <w:fldChar w:fldCharType="begin"/>
      </w:r>
      <w:r w:rsidR="00DC68F8" w:rsidRPr="00F80756">
        <w:instrText xml:space="preserve"> ADDIN AudioMarker 7280 </w:instrText>
      </w:r>
      <w:r w:rsidR="00DC68F8" w:rsidRPr="00F80756">
        <w:fldChar w:fldCharType="end"/>
      </w:r>
    </w:p>
    <w:p w14:paraId="6ABA56B3" w14:textId="517C8329" w:rsidR="00AC01E3" w:rsidRDefault="00E3570E" w:rsidP="00E3570E">
      <w:pPr>
        <w:keepNext/>
        <w:keepLines/>
        <w:spacing w:before="200"/>
        <w:outlineLvl w:val="8"/>
        <w:rPr>
          <w:highlight w:val="yellow"/>
        </w:rPr>
      </w:pPr>
      <w:r w:rsidRPr="00F80756">
        <w:rPr>
          <w:b/>
          <w:highlight w:val="cyan"/>
        </w:rPr>
        <w:lastRenderedPageBreak/>
        <w:t>ACTION ITEM:</w:t>
      </w:r>
      <w:r w:rsidRPr="00F80756">
        <w:t xml:space="preserve">  Ms. Meyer will consult with Mr. McGlothlin and Ms Shoaf regarding </w:t>
      </w:r>
      <w:r w:rsidR="00092E5D" w:rsidRPr="00F80756">
        <w:t>super majority vot</w:t>
      </w:r>
      <w:r w:rsidR="00F35274">
        <w:t>ing</w:t>
      </w:r>
      <w:r w:rsidR="00092E5D" w:rsidRPr="00F80756">
        <w:t xml:space="preserve"> </w:t>
      </w:r>
      <w:r w:rsidR="00F35274">
        <w:t xml:space="preserve">procedures </w:t>
      </w:r>
      <w:r w:rsidRPr="00F80756">
        <w:t>in the event of absent or disqualified (in case of con</w:t>
      </w:r>
      <w:r w:rsidR="00092E5D">
        <w:t>f</w:t>
      </w:r>
      <w:r w:rsidRPr="00F80756">
        <w:t>lict of interest) members and stakeholder directors.</w:t>
      </w:r>
      <w:r w:rsidR="00092E5D">
        <w:t xml:space="preserve"> </w:t>
      </w:r>
    </w:p>
    <w:p w14:paraId="6FFA36F4" w14:textId="099CF369" w:rsidR="00DC68F8" w:rsidRPr="00153A2B" w:rsidRDefault="00DC68F8" w:rsidP="00153A2B">
      <w:pPr>
        <w:keepNext/>
        <w:keepLines/>
        <w:outlineLvl w:val="8"/>
      </w:pPr>
      <w:r w:rsidRPr="00153A2B">
        <w:rPr>
          <w:highlight w:val="green"/>
        </w:rPr>
        <w:fldChar w:fldCharType="begin"/>
      </w:r>
      <w:r w:rsidRPr="00153A2B">
        <w:rPr>
          <w:highlight w:val="green"/>
        </w:rPr>
        <w:instrText xml:space="preserve"> ADDIN AudioMarker 7268 </w:instrText>
      </w:r>
      <w:r w:rsidRPr="00153A2B">
        <w:rPr>
          <w:highlight w:val="green"/>
        </w:rPr>
        <w:fldChar w:fldCharType="end"/>
      </w:r>
    </w:p>
    <w:p w14:paraId="1C93979E" w14:textId="30C0A53F" w:rsidR="00153A2B" w:rsidRPr="00CF56EC" w:rsidRDefault="00153A2B" w:rsidP="00153A2B">
      <w:pPr>
        <w:pStyle w:val="NoteLevel11"/>
        <w:rPr>
          <w:rFonts w:asciiTheme="minorHAnsi" w:hAnsiTheme="minorHAnsi"/>
        </w:rPr>
      </w:pPr>
      <w:r w:rsidRPr="00CF56EC">
        <w:rPr>
          <w:rFonts w:asciiTheme="minorHAnsi" w:hAnsiTheme="minorHAnsi"/>
        </w:rPr>
        <w:t>During th</w:t>
      </w:r>
      <w:r w:rsidR="00F35274">
        <w:rPr>
          <w:rFonts w:asciiTheme="minorHAnsi" w:hAnsiTheme="minorHAnsi"/>
        </w:rPr>
        <w:t>e above</w:t>
      </w:r>
      <w:r w:rsidRPr="00CF56EC">
        <w:rPr>
          <w:rFonts w:asciiTheme="minorHAnsi" w:hAnsiTheme="minorHAnsi"/>
        </w:rPr>
        <w:t xml:space="preserve"> conversation, Mr. Rapp asked if the GSA was to try to fund a project through a benefit assessment district, what would be the boundaries of the district?  The group suggested possible answers including </w:t>
      </w:r>
      <w:r w:rsidRPr="00CF56EC">
        <w:rPr>
          <w:rFonts w:asciiTheme="minorHAnsi" w:hAnsiTheme="minorHAnsi"/>
        </w:rPr>
        <w:fldChar w:fldCharType="begin"/>
      </w:r>
      <w:r w:rsidRPr="00CF56EC">
        <w:rPr>
          <w:rFonts w:asciiTheme="minorHAnsi" w:hAnsiTheme="minorHAnsi"/>
        </w:rPr>
        <w:instrText xml:space="preserve"> ADDIN AudioMarker 6580 </w:instrText>
      </w:r>
      <w:r w:rsidRPr="00CF56EC">
        <w:rPr>
          <w:rFonts w:asciiTheme="minorHAnsi" w:hAnsiTheme="minorHAnsi"/>
        </w:rPr>
        <w:fldChar w:fldCharType="end"/>
      </w:r>
      <w:r w:rsidRPr="00CF56EC">
        <w:rPr>
          <w:rFonts w:asciiTheme="minorHAnsi" w:hAnsiTheme="minorHAnsi"/>
        </w:rPr>
        <w:t xml:space="preserve">one of the agencies’ boundaries, boundaries determined by engineering studies that demonstrated the area of benefit, or project specific criteria. </w:t>
      </w:r>
    </w:p>
    <w:p w14:paraId="6D1B1644" w14:textId="77777777" w:rsidR="00DC68F8" w:rsidRPr="00153A2B" w:rsidRDefault="00DC68F8" w:rsidP="00DC68F8">
      <w:pPr>
        <w:pStyle w:val="NoteLevel11"/>
        <w:keepNext w:val="0"/>
        <w:rPr>
          <w:rFonts w:asciiTheme="minorHAnsi" w:hAnsiTheme="minorHAnsi"/>
          <w:highlight w:val="green"/>
        </w:rPr>
      </w:pPr>
    </w:p>
    <w:p w14:paraId="39A63118" w14:textId="0FBF77AC" w:rsidR="0098042A" w:rsidRDefault="0098042A" w:rsidP="0098042A">
      <w:pPr>
        <w:pStyle w:val="Heading1"/>
        <w:ind w:left="-360"/>
      </w:pPr>
      <w:bookmarkStart w:id="16" w:name="_Toc449945710"/>
      <w:r>
        <w:t xml:space="preserve">4. </w:t>
      </w:r>
      <w:r w:rsidR="005941FC">
        <w:t>PUBLIC COMMENT</w:t>
      </w:r>
      <w:bookmarkEnd w:id="16"/>
    </w:p>
    <w:p w14:paraId="5F259768" w14:textId="77777777" w:rsidR="0098042A" w:rsidRPr="001423C6" w:rsidRDefault="0098042A" w:rsidP="0098042A"/>
    <w:p w14:paraId="46CBC73F" w14:textId="3C5FA71F" w:rsidR="00E740BC" w:rsidRPr="00282586" w:rsidRDefault="00351412" w:rsidP="00F80756">
      <w:pPr>
        <w:pStyle w:val="NoteLevel11"/>
        <w:keepNext w:val="0"/>
        <w:rPr>
          <w:rFonts w:asciiTheme="minorHAnsi" w:hAnsiTheme="minorHAnsi"/>
        </w:rPr>
      </w:pPr>
      <w:r w:rsidRPr="00282586">
        <w:rPr>
          <w:rFonts w:asciiTheme="minorHAnsi" w:hAnsiTheme="minorHAnsi"/>
        </w:rPr>
        <w:t xml:space="preserve">One member of the public was present.  She </w:t>
      </w:r>
      <w:r w:rsidR="00282586">
        <w:rPr>
          <w:rFonts w:asciiTheme="minorHAnsi" w:hAnsiTheme="minorHAnsi"/>
        </w:rPr>
        <w:t>referenced</w:t>
      </w:r>
      <w:r w:rsidR="00F52B24" w:rsidRPr="00282586">
        <w:rPr>
          <w:rFonts w:asciiTheme="minorHAnsi" w:hAnsiTheme="minorHAnsi"/>
        </w:rPr>
        <w:t xml:space="preserve"> </w:t>
      </w:r>
      <w:r w:rsidR="00E740BC" w:rsidRPr="00282586">
        <w:rPr>
          <w:rFonts w:asciiTheme="minorHAnsi" w:hAnsiTheme="minorHAnsi"/>
        </w:rPr>
        <w:t xml:space="preserve">a letter </w:t>
      </w:r>
      <w:r w:rsidR="00282586">
        <w:rPr>
          <w:rFonts w:asciiTheme="minorHAnsi" w:hAnsiTheme="minorHAnsi"/>
        </w:rPr>
        <w:t xml:space="preserve">sent out </w:t>
      </w:r>
      <w:r w:rsidR="00E740BC" w:rsidRPr="00282586">
        <w:rPr>
          <w:rFonts w:asciiTheme="minorHAnsi" w:hAnsiTheme="minorHAnsi"/>
        </w:rPr>
        <w:t>to well o</w:t>
      </w:r>
      <w:r w:rsidR="00282586">
        <w:rPr>
          <w:rFonts w:asciiTheme="minorHAnsi" w:hAnsiTheme="minorHAnsi"/>
        </w:rPr>
        <w:t>wners that stated</w:t>
      </w:r>
      <w:r w:rsidR="00E740BC" w:rsidRPr="00282586">
        <w:rPr>
          <w:rFonts w:asciiTheme="minorHAnsi" w:hAnsiTheme="minorHAnsi"/>
        </w:rPr>
        <w:t xml:space="preserve"> the </w:t>
      </w:r>
      <w:r w:rsidR="00F52B24" w:rsidRPr="00282586">
        <w:rPr>
          <w:rFonts w:asciiTheme="minorHAnsi" w:hAnsiTheme="minorHAnsi"/>
        </w:rPr>
        <w:t>GSA might make decisio</w:t>
      </w:r>
      <w:r w:rsidR="00E740BC" w:rsidRPr="00282586">
        <w:rPr>
          <w:rFonts w:asciiTheme="minorHAnsi" w:hAnsiTheme="minorHAnsi"/>
        </w:rPr>
        <w:t>n</w:t>
      </w:r>
      <w:r w:rsidR="00F52B24" w:rsidRPr="00282586">
        <w:rPr>
          <w:rFonts w:asciiTheme="minorHAnsi" w:hAnsiTheme="minorHAnsi"/>
        </w:rPr>
        <w:t>s that would a</w:t>
      </w:r>
      <w:r w:rsidR="00E740BC" w:rsidRPr="00282586">
        <w:rPr>
          <w:rFonts w:asciiTheme="minorHAnsi" w:hAnsiTheme="minorHAnsi"/>
        </w:rPr>
        <w:t xml:space="preserve">ffect </w:t>
      </w:r>
      <w:r w:rsidR="0058532F">
        <w:rPr>
          <w:rFonts w:asciiTheme="minorHAnsi" w:hAnsiTheme="minorHAnsi"/>
        </w:rPr>
        <w:t xml:space="preserve">residents’ </w:t>
      </w:r>
      <w:r w:rsidR="00E740BC" w:rsidRPr="00282586">
        <w:rPr>
          <w:rFonts w:asciiTheme="minorHAnsi" w:hAnsiTheme="minorHAnsi"/>
        </w:rPr>
        <w:t>water or land use</w:t>
      </w:r>
      <w:r w:rsidR="00F52B24" w:rsidRPr="00282586">
        <w:rPr>
          <w:rFonts w:asciiTheme="minorHAnsi" w:hAnsiTheme="minorHAnsi"/>
        </w:rPr>
        <w:t>.  She asked for further information regarding these effects.</w:t>
      </w:r>
    </w:p>
    <w:p w14:paraId="12A78432" w14:textId="77777777" w:rsidR="00E740BC" w:rsidRPr="00282586" w:rsidRDefault="00E740BC" w:rsidP="00F80756">
      <w:pPr>
        <w:pStyle w:val="NoteLevel11"/>
        <w:keepNext w:val="0"/>
        <w:rPr>
          <w:rFonts w:asciiTheme="minorHAnsi" w:hAnsiTheme="minorHAnsi"/>
        </w:rPr>
      </w:pPr>
      <w:r w:rsidRPr="00282586">
        <w:rPr>
          <w:rFonts w:asciiTheme="minorHAnsi" w:hAnsiTheme="minorHAnsi"/>
        </w:rPr>
        <w:fldChar w:fldCharType="begin"/>
      </w:r>
      <w:r w:rsidRPr="00282586">
        <w:rPr>
          <w:rFonts w:asciiTheme="minorHAnsi" w:hAnsiTheme="minorHAnsi"/>
        </w:rPr>
        <w:instrText xml:space="preserve"> ADDIN AudioMarker 8635 </w:instrText>
      </w:r>
      <w:r w:rsidRPr="00282586">
        <w:rPr>
          <w:rFonts w:asciiTheme="minorHAnsi" w:hAnsiTheme="minorHAnsi"/>
        </w:rPr>
        <w:fldChar w:fldCharType="end"/>
      </w:r>
    </w:p>
    <w:p w14:paraId="4C78494B" w14:textId="69902432" w:rsidR="003822E2" w:rsidRPr="00282586" w:rsidRDefault="003822E2" w:rsidP="00F80756">
      <w:pPr>
        <w:pStyle w:val="NoteLevel11"/>
        <w:keepNext w:val="0"/>
        <w:rPr>
          <w:rFonts w:asciiTheme="minorHAnsi" w:hAnsiTheme="minorHAnsi"/>
        </w:rPr>
      </w:pPr>
      <w:r w:rsidRPr="00282586">
        <w:rPr>
          <w:rFonts w:asciiTheme="minorHAnsi" w:hAnsiTheme="minorHAnsi"/>
        </w:rPr>
        <w:t>The group explained what SGMA is and that</w:t>
      </w:r>
      <w:r w:rsidR="00282586">
        <w:rPr>
          <w:rFonts w:asciiTheme="minorHAnsi" w:hAnsiTheme="minorHAnsi"/>
        </w:rPr>
        <w:t xml:space="preserve"> the GSA</w:t>
      </w:r>
      <w:r w:rsidR="00E740BC" w:rsidRPr="00282586">
        <w:rPr>
          <w:rFonts w:asciiTheme="minorHAnsi" w:hAnsiTheme="minorHAnsi"/>
        </w:rPr>
        <w:t xml:space="preserve"> need</w:t>
      </w:r>
      <w:r w:rsidR="00F52B24" w:rsidRPr="00282586">
        <w:rPr>
          <w:rFonts w:asciiTheme="minorHAnsi" w:hAnsiTheme="minorHAnsi"/>
        </w:rPr>
        <w:t>s</w:t>
      </w:r>
      <w:r w:rsidR="00E740BC" w:rsidRPr="00282586">
        <w:rPr>
          <w:rFonts w:asciiTheme="minorHAnsi" w:hAnsiTheme="minorHAnsi"/>
        </w:rPr>
        <w:t xml:space="preserve"> to de</w:t>
      </w:r>
      <w:r w:rsidR="00F52B24" w:rsidRPr="00282586">
        <w:rPr>
          <w:rFonts w:asciiTheme="minorHAnsi" w:hAnsiTheme="minorHAnsi"/>
        </w:rPr>
        <w:t>te</w:t>
      </w:r>
      <w:r w:rsidR="00E740BC" w:rsidRPr="00282586">
        <w:rPr>
          <w:rFonts w:asciiTheme="minorHAnsi" w:hAnsiTheme="minorHAnsi"/>
        </w:rPr>
        <w:t xml:space="preserve">rmine how much water there is, how </w:t>
      </w:r>
      <w:r w:rsidR="00F52B24" w:rsidRPr="00282586">
        <w:rPr>
          <w:rFonts w:asciiTheme="minorHAnsi" w:hAnsiTheme="minorHAnsi"/>
        </w:rPr>
        <w:t>it will be</w:t>
      </w:r>
      <w:r w:rsidR="00E740BC" w:rsidRPr="00282586">
        <w:rPr>
          <w:rFonts w:asciiTheme="minorHAnsi" w:hAnsiTheme="minorHAnsi"/>
        </w:rPr>
        <w:t xml:space="preserve"> distribute</w:t>
      </w:r>
      <w:r w:rsidR="00F52B24" w:rsidRPr="00282586">
        <w:rPr>
          <w:rFonts w:asciiTheme="minorHAnsi" w:hAnsiTheme="minorHAnsi"/>
        </w:rPr>
        <w:t>d</w:t>
      </w:r>
      <w:r w:rsidR="0058532F">
        <w:rPr>
          <w:rFonts w:asciiTheme="minorHAnsi" w:hAnsiTheme="minorHAnsi"/>
        </w:rPr>
        <w:t xml:space="preserve"> to people, if</w:t>
      </w:r>
      <w:r w:rsidR="00E740BC" w:rsidRPr="00282586">
        <w:rPr>
          <w:rFonts w:asciiTheme="minorHAnsi" w:hAnsiTheme="minorHAnsi"/>
        </w:rPr>
        <w:t xml:space="preserve"> </w:t>
      </w:r>
      <w:r w:rsidR="00F52B24" w:rsidRPr="00282586">
        <w:rPr>
          <w:rFonts w:asciiTheme="minorHAnsi" w:hAnsiTheme="minorHAnsi"/>
        </w:rPr>
        <w:t xml:space="preserve">there </w:t>
      </w:r>
      <w:r w:rsidR="0058532F">
        <w:rPr>
          <w:rFonts w:asciiTheme="minorHAnsi" w:hAnsiTheme="minorHAnsi"/>
        </w:rPr>
        <w:t xml:space="preserve">is </w:t>
      </w:r>
      <w:r w:rsidR="00F52B24" w:rsidRPr="00282586">
        <w:rPr>
          <w:rFonts w:asciiTheme="minorHAnsi" w:hAnsiTheme="minorHAnsi"/>
        </w:rPr>
        <w:t>a sufficient supply</w:t>
      </w:r>
      <w:r w:rsidR="00E740BC" w:rsidRPr="00282586">
        <w:rPr>
          <w:rFonts w:asciiTheme="minorHAnsi" w:hAnsiTheme="minorHAnsi"/>
        </w:rPr>
        <w:t xml:space="preserve">, how </w:t>
      </w:r>
      <w:r w:rsidR="00F52B24" w:rsidRPr="00282586">
        <w:rPr>
          <w:rFonts w:asciiTheme="minorHAnsi" w:hAnsiTheme="minorHAnsi"/>
        </w:rPr>
        <w:t xml:space="preserve">to </w:t>
      </w:r>
      <w:r w:rsidR="00E740BC" w:rsidRPr="00282586">
        <w:rPr>
          <w:rFonts w:asciiTheme="minorHAnsi" w:hAnsiTheme="minorHAnsi"/>
        </w:rPr>
        <w:t>look at alternative supplies</w:t>
      </w:r>
      <w:r w:rsidR="00F52B24" w:rsidRPr="00282586">
        <w:rPr>
          <w:rFonts w:asciiTheme="minorHAnsi" w:hAnsiTheme="minorHAnsi"/>
        </w:rPr>
        <w:t xml:space="preserve">, </w:t>
      </w:r>
      <w:r w:rsidR="00E740BC" w:rsidRPr="00282586">
        <w:rPr>
          <w:rFonts w:asciiTheme="minorHAnsi" w:hAnsiTheme="minorHAnsi"/>
        </w:rPr>
        <w:t xml:space="preserve">will </w:t>
      </w:r>
      <w:r w:rsidRPr="00282586">
        <w:rPr>
          <w:rFonts w:asciiTheme="minorHAnsi" w:hAnsiTheme="minorHAnsi"/>
        </w:rPr>
        <w:t xml:space="preserve">this impact anyone, </w:t>
      </w:r>
      <w:r w:rsidR="00282586">
        <w:rPr>
          <w:rFonts w:asciiTheme="minorHAnsi" w:hAnsiTheme="minorHAnsi"/>
        </w:rPr>
        <w:t xml:space="preserve">and </w:t>
      </w:r>
      <w:r w:rsidRPr="00282586">
        <w:rPr>
          <w:rFonts w:asciiTheme="minorHAnsi" w:hAnsiTheme="minorHAnsi"/>
        </w:rPr>
        <w:t>h</w:t>
      </w:r>
      <w:r w:rsidR="00E740BC" w:rsidRPr="00282586">
        <w:rPr>
          <w:rFonts w:asciiTheme="minorHAnsi" w:hAnsiTheme="minorHAnsi"/>
        </w:rPr>
        <w:t xml:space="preserve">ow </w:t>
      </w:r>
      <w:r w:rsidR="00AC01E3">
        <w:rPr>
          <w:rFonts w:asciiTheme="minorHAnsi" w:hAnsiTheme="minorHAnsi"/>
        </w:rPr>
        <w:t>to</w:t>
      </w:r>
      <w:r w:rsidR="00AC01E3" w:rsidRPr="00282586">
        <w:rPr>
          <w:rFonts w:asciiTheme="minorHAnsi" w:hAnsiTheme="minorHAnsi"/>
        </w:rPr>
        <w:t xml:space="preserve"> </w:t>
      </w:r>
      <w:r w:rsidR="00E740BC" w:rsidRPr="00282586">
        <w:rPr>
          <w:rFonts w:asciiTheme="minorHAnsi" w:hAnsiTheme="minorHAnsi"/>
        </w:rPr>
        <w:t xml:space="preserve">pay for it.  </w:t>
      </w:r>
    </w:p>
    <w:p w14:paraId="545A57A1" w14:textId="77777777" w:rsidR="003822E2" w:rsidRPr="00282586" w:rsidRDefault="003822E2" w:rsidP="00F80756">
      <w:pPr>
        <w:pStyle w:val="NoteLevel11"/>
        <w:keepNext w:val="0"/>
        <w:numPr>
          <w:ilvl w:val="0"/>
          <w:numId w:val="0"/>
        </w:numPr>
        <w:rPr>
          <w:rFonts w:asciiTheme="minorHAnsi" w:hAnsiTheme="minorHAnsi"/>
        </w:rPr>
      </w:pPr>
    </w:p>
    <w:p w14:paraId="405CA37F" w14:textId="17EE729B" w:rsidR="00E740BC" w:rsidRPr="00282586" w:rsidRDefault="003822E2" w:rsidP="00F80756">
      <w:pPr>
        <w:pStyle w:val="NoteLevel11"/>
        <w:keepNext w:val="0"/>
        <w:rPr>
          <w:rFonts w:asciiTheme="minorHAnsi" w:hAnsiTheme="minorHAnsi"/>
        </w:rPr>
      </w:pPr>
      <w:r w:rsidRPr="00282586">
        <w:rPr>
          <w:rFonts w:asciiTheme="minorHAnsi" w:hAnsiTheme="minorHAnsi"/>
        </w:rPr>
        <w:t>It was noted that currently p</w:t>
      </w:r>
      <w:r w:rsidR="00282586">
        <w:rPr>
          <w:rFonts w:asciiTheme="minorHAnsi" w:hAnsiTheme="minorHAnsi"/>
        </w:rPr>
        <w:t>rivate owners who pump less than 2 acre-</w:t>
      </w:r>
      <w:r w:rsidR="00E740BC" w:rsidRPr="00282586">
        <w:rPr>
          <w:rFonts w:asciiTheme="minorHAnsi" w:hAnsiTheme="minorHAnsi"/>
        </w:rPr>
        <w:t xml:space="preserve">feet </w:t>
      </w:r>
      <w:r w:rsidRPr="00282586">
        <w:rPr>
          <w:rFonts w:asciiTheme="minorHAnsi" w:hAnsiTheme="minorHAnsi"/>
        </w:rPr>
        <w:t xml:space="preserve">per year </w:t>
      </w:r>
      <w:r w:rsidR="00E740BC" w:rsidRPr="00282586">
        <w:rPr>
          <w:rFonts w:asciiTheme="minorHAnsi" w:hAnsiTheme="minorHAnsi"/>
        </w:rPr>
        <w:t xml:space="preserve">are </w:t>
      </w:r>
      <w:r w:rsidR="00282586">
        <w:rPr>
          <w:rFonts w:asciiTheme="minorHAnsi" w:hAnsiTheme="minorHAnsi"/>
        </w:rPr>
        <w:t>considered</w:t>
      </w:r>
      <w:r w:rsidR="00E740BC" w:rsidRPr="00282586">
        <w:rPr>
          <w:rFonts w:asciiTheme="minorHAnsi" w:hAnsiTheme="minorHAnsi"/>
        </w:rPr>
        <w:t xml:space="preserve"> de</w:t>
      </w:r>
      <w:r w:rsidR="00282586">
        <w:rPr>
          <w:rFonts w:asciiTheme="minorHAnsi" w:hAnsiTheme="minorHAnsi"/>
        </w:rPr>
        <w:t xml:space="preserve"> minimi</w:t>
      </w:r>
      <w:r w:rsidRPr="00282586">
        <w:rPr>
          <w:rFonts w:asciiTheme="minorHAnsi" w:hAnsiTheme="minorHAnsi"/>
        </w:rPr>
        <w:t xml:space="preserve">s users and as such they </w:t>
      </w:r>
      <w:r w:rsidR="00282586">
        <w:rPr>
          <w:rFonts w:asciiTheme="minorHAnsi" w:hAnsiTheme="minorHAnsi"/>
        </w:rPr>
        <w:t xml:space="preserve">are not required </w:t>
      </w:r>
      <w:r w:rsidRPr="00282586">
        <w:rPr>
          <w:rFonts w:asciiTheme="minorHAnsi" w:hAnsiTheme="minorHAnsi"/>
        </w:rPr>
        <w:t>to report their use.  W</w:t>
      </w:r>
      <w:r w:rsidR="00E740BC" w:rsidRPr="00282586">
        <w:rPr>
          <w:rFonts w:asciiTheme="minorHAnsi" w:hAnsiTheme="minorHAnsi"/>
        </w:rPr>
        <w:t>h</w:t>
      </w:r>
      <w:r w:rsidRPr="00282586">
        <w:rPr>
          <w:rFonts w:asciiTheme="minorHAnsi" w:hAnsiTheme="minorHAnsi"/>
        </w:rPr>
        <w:t>en the</w:t>
      </w:r>
      <w:r w:rsidR="00E740BC" w:rsidRPr="00282586">
        <w:rPr>
          <w:rFonts w:asciiTheme="minorHAnsi" w:hAnsiTheme="minorHAnsi"/>
        </w:rPr>
        <w:t xml:space="preserve"> </w:t>
      </w:r>
      <w:r w:rsidRPr="00282586">
        <w:rPr>
          <w:rFonts w:asciiTheme="minorHAnsi" w:hAnsiTheme="minorHAnsi"/>
        </w:rPr>
        <w:t>GSP</w:t>
      </w:r>
      <w:r w:rsidR="00E740BC" w:rsidRPr="00282586">
        <w:rPr>
          <w:rFonts w:asciiTheme="minorHAnsi" w:hAnsiTheme="minorHAnsi"/>
        </w:rPr>
        <w:t xml:space="preserve"> </w:t>
      </w:r>
      <w:r w:rsidRPr="00282586">
        <w:rPr>
          <w:rFonts w:asciiTheme="minorHAnsi" w:hAnsiTheme="minorHAnsi"/>
        </w:rPr>
        <w:t xml:space="preserve">is complete, there is a possibility these users </w:t>
      </w:r>
      <w:r w:rsidR="00E740BC" w:rsidRPr="00282586">
        <w:rPr>
          <w:rFonts w:asciiTheme="minorHAnsi" w:hAnsiTheme="minorHAnsi"/>
        </w:rPr>
        <w:t>may have to pay</w:t>
      </w:r>
      <w:r w:rsidRPr="00282586">
        <w:rPr>
          <w:rFonts w:asciiTheme="minorHAnsi" w:hAnsiTheme="minorHAnsi"/>
        </w:rPr>
        <w:t xml:space="preserve"> for their groundwater use.  </w:t>
      </w:r>
      <w:r w:rsidR="0058532F">
        <w:rPr>
          <w:rFonts w:asciiTheme="minorHAnsi" w:hAnsiTheme="minorHAnsi"/>
        </w:rPr>
        <w:t>She was informed that additional</w:t>
      </w:r>
      <w:r w:rsidRPr="00282586">
        <w:rPr>
          <w:rFonts w:asciiTheme="minorHAnsi" w:hAnsiTheme="minorHAnsi"/>
        </w:rPr>
        <w:t xml:space="preserve"> letters will be sent during the </w:t>
      </w:r>
      <w:r w:rsidR="00282586">
        <w:rPr>
          <w:rFonts w:asciiTheme="minorHAnsi" w:hAnsiTheme="minorHAnsi"/>
        </w:rPr>
        <w:t xml:space="preserve">GSP </w:t>
      </w:r>
      <w:r w:rsidRPr="00282586">
        <w:rPr>
          <w:rFonts w:asciiTheme="minorHAnsi" w:hAnsiTheme="minorHAnsi"/>
        </w:rPr>
        <w:t>process.  She w</w:t>
      </w:r>
      <w:r w:rsidR="00282586" w:rsidRPr="00282586">
        <w:rPr>
          <w:rFonts w:asciiTheme="minorHAnsi" w:hAnsiTheme="minorHAnsi"/>
        </w:rPr>
        <w:t>as also referred to the UVR GSA website</w:t>
      </w:r>
      <w:r w:rsidR="00282586">
        <w:rPr>
          <w:rFonts w:asciiTheme="minorHAnsi" w:hAnsiTheme="minorHAnsi"/>
        </w:rPr>
        <w:t>, where she could sign up to receive notifica</w:t>
      </w:r>
      <w:r w:rsidR="0058532F">
        <w:rPr>
          <w:rFonts w:asciiTheme="minorHAnsi" w:hAnsiTheme="minorHAnsi"/>
        </w:rPr>
        <w:t>ti</w:t>
      </w:r>
      <w:r w:rsidR="00282586">
        <w:rPr>
          <w:rFonts w:asciiTheme="minorHAnsi" w:hAnsiTheme="minorHAnsi"/>
        </w:rPr>
        <w:t>ons</w:t>
      </w:r>
      <w:r w:rsidR="00282586" w:rsidRPr="00282586">
        <w:rPr>
          <w:rFonts w:asciiTheme="minorHAnsi" w:hAnsiTheme="minorHAnsi"/>
        </w:rPr>
        <w:t>.</w:t>
      </w:r>
    </w:p>
    <w:p w14:paraId="3DD26027" w14:textId="77777777" w:rsidR="0098042A" w:rsidRPr="00282586" w:rsidRDefault="0098042A" w:rsidP="00F80756"/>
    <w:p w14:paraId="4ABF8857" w14:textId="3A080AAC" w:rsidR="0098042A" w:rsidRDefault="007727F8" w:rsidP="0098042A">
      <w:pPr>
        <w:pStyle w:val="Heading1"/>
        <w:ind w:hanging="360"/>
      </w:pPr>
      <w:bookmarkStart w:id="17" w:name="_Toc449945711"/>
      <w:r>
        <w:t>5</w:t>
      </w:r>
      <w:r w:rsidR="0098042A">
        <w:t xml:space="preserve">. </w:t>
      </w:r>
      <w:r w:rsidR="005941FC">
        <w:t>ARTICLE 16 WITHDRAWAL OF MEMBERS, AND ARTICLE 18 MISCELLANEOUS PROVISIONS</w:t>
      </w:r>
      <w:bookmarkEnd w:id="17"/>
    </w:p>
    <w:p w14:paraId="7457740C" w14:textId="77777777" w:rsidR="0098042A" w:rsidRDefault="0098042A" w:rsidP="0098042A"/>
    <w:p w14:paraId="2679DF85" w14:textId="1B89AF48" w:rsidR="007727F8" w:rsidRDefault="0031635C" w:rsidP="007727F8">
      <w:r>
        <w:t>This item was held over for the next meeting.</w:t>
      </w:r>
    </w:p>
    <w:p w14:paraId="282BC26D" w14:textId="33405B76" w:rsidR="007727F8" w:rsidRDefault="007727F8" w:rsidP="007727F8">
      <w:pPr>
        <w:pStyle w:val="Heading1"/>
        <w:ind w:left="-360"/>
      </w:pPr>
      <w:bookmarkStart w:id="18" w:name="_Toc449945712"/>
      <w:r>
        <w:t>6. PUBLIC COMMENT</w:t>
      </w:r>
      <w:bookmarkEnd w:id="18"/>
    </w:p>
    <w:p w14:paraId="48ACCC70" w14:textId="77777777" w:rsidR="007727F8" w:rsidRDefault="007727F8" w:rsidP="007727F8"/>
    <w:p w14:paraId="54A6B6C8" w14:textId="1ABEEB1A" w:rsidR="007727F8" w:rsidRDefault="007727F8" w:rsidP="007727F8">
      <w:r>
        <w:t>No members of the public were present during this public comment period.</w:t>
      </w:r>
    </w:p>
    <w:p w14:paraId="06C5B36A" w14:textId="2D90AFF1" w:rsidR="0098042A" w:rsidRDefault="007727F8" w:rsidP="0098042A">
      <w:pPr>
        <w:pStyle w:val="Heading1"/>
        <w:ind w:left="-360"/>
      </w:pPr>
      <w:bookmarkStart w:id="19" w:name="_Toc449945713"/>
      <w:r>
        <w:lastRenderedPageBreak/>
        <w:t>7</w:t>
      </w:r>
      <w:r w:rsidR="0098042A">
        <w:t>. NEXT STEPS</w:t>
      </w:r>
      <w:bookmarkEnd w:id="19"/>
    </w:p>
    <w:p w14:paraId="5642395F" w14:textId="77777777" w:rsidR="0031635C" w:rsidRDefault="0031635C" w:rsidP="00F80756">
      <w:pPr>
        <w:pStyle w:val="NoteLevel11"/>
        <w:numPr>
          <w:ilvl w:val="0"/>
          <w:numId w:val="0"/>
        </w:numPr>
        <w:rPr>
          <w:highlight w:val="cyan"/>
        </w:rPr>
      </w:pPr>
    </w:p>
    <w:p w14:paraId="2DE4F1FD" w14:textId="2C2B3AB0" w:rsidR="0031635C" w:rsidRPr="00E87991" w:rsidRDefault="0031635C" w:rsidP="0031635C">
      <w:pPr>
        <w:pStyle w:val="NoteLevel11"/>
        <w:numPr>
          <w:ilvl w:val="0"/>
          <w:numId w:val="0"/>
        </w:numPr>
        <w:rPr>
          <w:rFonts w:asciiTheme="minorHAnsi" w:hAnsiTheme="minorHAnsi"/>
        </w:rPr>
      </w:pPr>
      <w:r w:rsidRPr="00E87991">
        <w:rPr>
          <w:rFonts w:asciiTheme="minorHAnsi" w:hAnsiTheme="minorHAnsi"/>
          <w:b/>
          <w:highlight w:val="cyan"/>
        </w:rPr>
        <w:t>ACTION ITEM:</w:t>
      </w:r>
      <w:r w:rsidRPr="00E87991">
        <w:rPr>
          <w:rFonts w:asciiTheme="minorHAnsi" w:hAnsiTheme="minorHAnsi"/>
        </w:rPr>
        <w:t xml:space="preserve">  The GSP </w:t>
      </w:r>
      <w:r w:rsidRPr="00E87991">
        <w:rPr>
          <w:rFonts w:asciiTheme="minorHAnsi" w:hAnsiTheme="minorHAnsi"/>
        </w:rPr>
        <w:fldChar w:fldCharType="begin"/>
      </w:r>
      <w:r w:rsidRPr="00E87991">
        <w:rPr>
          <w:rFonts w:asciiTheme="minorHAnsi" w:hAnsiTheme="minorHAnsi"/>
        </w:rPr>
        <w:instrText xml:space="preserve"> ADDIN AudioMarker 7364 </w:instrText>
      </w:r>
      <w:r w:rsidRPr="00E87991">
        <w:rPr>
          <w:rFonts w:asciiTheme="minorHAnsi" w:hAnsiTheme="minorHAnsi"/>
        </w:rPr>
        <w:fldChar w:fldCharType="end"/>
      </w:r>
      <w:r w:rsidR="00E87991" w:rsidRPr="00E87991">
        <w:rPr>
          <w:rFonts w:asciiTheme="minorHAnsi" w:hAnsiTheme="minorHAnsi"/>
        </w:rPr>
        <w:t>Preparation Work G</w:t>
      </w:r>
      <w:r w:rsidRPr="00E87991">
        <w:rPr>
          <w:rFonts w:asciiTheme="minorHAnsi" w:hAnsiTheme="minorHAnsi"/>
        </w:rPr>
        <w:t xml:space="preserve">roup will meet and provide notes to Ms. Meyer before the May meeting. </w:t>
      </w:r>
    </w:p>
    <w:p w14:paraId="619FF8F3" w14:textId="4877903B" w:rsidR="0031635C" w:rsidRPr="00E87991" w:rsidRDefault="0031635C" w:rsidP="00F80756">
      <w:pPr>
        <w:pStyle w:val="NoteLevel11"/>
        <w:numPr>
          <w:ilvl w:val="0"/>
          <w:numId w:val="0"/>
        </w:numPr>
        <w:rPr>
          <w:rFonts w:asciiTheme="minorHAnsi" w:hAnsiTheme="minorHAnsi"/>
        </w:rPr>
      </w:pPr>
    </w:p>
    <w:p w14:paraId="722973B2" w14:textId="5E386858" w:rsidR="00F80756" w:rsidRPr="00E87991" w:rsidRDefault="0031635C" w:rsidP="00F80756">
      <w:pPr>
        <w:pStyle w:val="NoteLevel11"/>
        <w:numPr>
          <w:ilvl w:val="0"/>
          <w:numId w:val="0"/>
        </w:numPr>
        <w:rPr>
          <w:rFonts w:asciiTheme="minorHAnsi" w:hAnsiTheme="minorHAnsi"/>
        </w:rPr>
      </w:pPr>
      <w:r w:rsidRPr="00E87991">
        <w:rPr>
          <w:rFonts w:asciiTheme="minorHAnsi" w:hAnsiTheme="minorHAnsi"/>
          <w:b/>
          <w:highlight w:val="cyan"/>
        </w:rPr>
        <w:t>ACTION ITEM:</w:t>
      </w:r>
      <w:r w:rsidR="00E87991" w:rsidRPr="00E87991">
        <w:rPr>
          <w:rFonts w:asciiTheme="minorHAnsi" w:hAnsiTheme="minorHAnsi"/>
          <w:b/>
        </w:rPr>
        <w:t xml:space="preserve">  </w:t>
      </w:r>
      <w:r w:rsidRPr="00E87991">
        <w:rPr>
          <w:rFonts w:asciiTheme="minorHAnsi" w:hAnsiTheme="minorHAnsi"/>
        </w:rPr>
        <w:t xml:space="preserve">The </w:t>
      </w:r>
      <w:r w:rsidR="00F80756" w:rsidRPr="00E87991">
        <w:rPr>
          <w:rFonts w:asciiTheme="minorHAnsi" w:hAnsiTheme="minorHAnsi"/>
        </w:rPr>
        <w:fldChar w:fldCharType="begin"/>
      </w:r>
      <w:r w:rsidR="00F80756" w:rsidRPr="00E87991">
        <w:rPr>
          <w:rFonts w:asciiTheme="minorHAnsi" w:hAnsiTheme="minorHAnsi"/>
        </w:rPr>
        <w:instrText xml:space="preserve"> ADDIN AudioMarker 7315 </w:instrText>
      </w:r>
      <w:r w:rsidR="00F80756" w:rsidRPr="00E87991">
        <w:rPr>
          <w:rFonts w:asciiTheme="minorHAnsi" w:hAnsiTheme="minorHAnsi"/>
        </w:rPr>
        <w:fldChar w:fldCharType="end"/>
      </w:r>
      <w:r w:rsidR="00E87991" w:rsidRPr="00E87991">
        <w:rPr>
          <w:rFonts w:asciiTheme="minorHAnsi" w:hAnsiTheme="minorHAnsi"/>
        </w:rPr>
        <w:t>Stakeholder Director Selection Criteria Work G</w:t>
      </w:r>
      <w:r w:rsidR="00F80756" w:rsidRPr="00E87991">
        <w:rPr>
          <w:rFonts w:asciiTheme="minorHAnsi" w:hAnsiTheme="minorHAnsi"/>
        </w:rPr>
        <w:t xml:space="preserve">roup </w:t>
      </w:r>
      <w:r w:rsidR="00E87991" w:rsidRPr="00E87991">
        <w:rPr>
          <w:rFonts w:asciiTheme="minorHAnsi" w:hAnsiTheme="minorHAnsi"/>
        </w:rPr>
        <w:t xml:space="preserve">will select a meeting </w:t>
      </w:r>
      <w:r w:rsidR="00F80756" w:rsidRPr="00E87991">
        <w:rPr>
          <w:rFonts w:asciiTheme="minorHAnsi" w:hAnsiTheme="minorHAnsi"/>
        </w:rPr>
        <w:t>date</w:t>
      </w:r>
      <w:r w:rsidR="00E87991" w:rsidRPr="00E87991">
        <w:rPr>
          <w:rFonts w:asciiTheme="minorHAnsi" w:hAnsiTheme="minorHAnsi"/>
        </w:rPr>
        <w:t xml:space="preserve"> and email the date to Ms. Meyer</w:t>
      </w:r>
      <w:r w:rsidR="00F80756" w:rsidRPr="00E87991">
        <w:rPr>
          <w:rFonts w:asciiTheme="minorHAnsi" w:hAnsiTheme="minorHAnsi"/>
        </w:rPr>
        <w:t>.</w:t>
      </w:r>
    </w:p>
    <w:p w14:paraId="339AA8A8" w14:textId="77777777" w:rsidR="00E87991" w:rsidRPr="00E87991" w:rsidRDefault="00E87991" w:rsidP="00F80756">
      <w:pPr>
        <w:pStyle w:val="NoteLevel11"/>
        <w:numPr>
          <w:ilvl w:val="0"/>
          <w:numId w:val="0"/>
        </w:numPr>
        <w:rPr>
          <w:rFonts w:asciiTheme="minorHAnsi" w:hAnsiTheme="minorHAnsi"/>
        </w:rPr>
      </w:pPr>
    </w:p>
    <w:p w14:paraId="295A84C0" w14:textId="6E285C1D" w:rsidR="00E87991" w:rsidRPr="00E87991" w:rsidRDefault="00E87991" w:rsidP="00E87991">
      <w:pPr>
        <w:pStyle w:val="NoteLevel11"/>
        <w:numPr>
          <w:ilvl w:val="0"/>
          <w:numId w:val="0"/>
        </w:numPr>
        <w:rPr>
          <w:rFonts w:asciiTheme="minorHAnsi" w:hAnsiTheme="minorHAnsi"/>
        </w:rPr>
      </w:pPr>
      <w:r w:rsidRPr="00E87991">
        <w:rPr>
          <w:rFonts w:asciiTheme="minorHAnsi" w:hAnsiTheme="minorHAnsi"/>
          <w:b/>
          <w:highlight w:val="cyan"/>
        </w:rPr>
        <w:t>ACTION ITEM:</w:t>
      </w:r>
      <w:r w:rsidRPr="00E87991">
        <w:rPr>
          <w:rFonts w:asciiTheme="minorHAnsi" w:hAnsiTheme="minorHAnsi"/>
          <w:b/>
        </w:rPr>
        <w:t xml:space="preserve">  </w:t>
      </w:r>
      <w:r w:rsidRPr="00E87991">
        <w:rPr>
          <w:rFonts w:asciiTheme="minorHAnsi" w:hAnsiTheme="minorHAnsi"/>
        </w:rPr>
        <w:t xml:space="preserve">The </w:t>
      </w:r>
      <w:r w:rsidRPr="00E87991">
        <w:rPr>
          <w:rFonts w:asciiTheme="minorHAnsi" w:hAnsiTheme="minorHAnsi"/>
        </w:rPr>
        <w:fldChar w:fldCharType="begin"/>
      </w:r>
      <w:r w:rsidRPr="00E87991">
        <w:rPr>
          <w:rFonts w:asciiTheme="minorHAnsi" w:hAnsiTheme="minorHAnsi"/>
        </w:rPr>
        <w:instrText xml:space="preserve"> ADDIN AudioMarker 7315 </w:instrText>
      </w:r>
      <w:r w:rsidRPr="00E87991">
        <w:rPr>
          <w:rFonts w:asciiTheme="minorHAnsi" w:hAnsiTheme="minorHAnsi"/>
        </w:rPr>
        <w:fldChar w:fldCharType="end"/>
      </w:r>
      <w:r w:rsidRPr="00E87991">
        <w:rPr>
          <w:rFonts w:asciiTheme="minorHAnsi" w:hAnsiTheme="minorHAnsi"/>
        </w:rPr>
        <w:t>Stakeholder Director Selection Criteria Work Group will meet and send meeting notes to Ms. Meyer.</w:t>
      </w:r>
    </w:p>
    <w:p w14:paraId="3B48567F" w14:textId="77777777" w:rsidR="00F80756" w:rsidRPr="00E87991" w:rsidRDefault="00F80756" w:rsidP="00F80756">
      <w:pPr>
        <w:pStyle w:val="NoteLevel11"/>
        <w:numPr>
          <w:ilvl w:val="0"/>
          <w:numId w:val="0"/>
        </w:numPr>
        <w:rPr>
          <w:rFonts w:asciiTheme="minorHAnsi" w:hAnsiTheme="minorHAnsi"/>
        </w:rPr>
      </w:pPr>
      <w:r w:rsidRPr="00E87991">
        <w:rPr>
          <w:rFonts w:asciiTheme="minorHAnsi" w:hAnsiTheme="minorHAnsi"/>
        </w:rPr>
        <w:fldChar w:fldCharType="begin"/>
      </w:r>
      <w:r w:rsidRPr="00E87991">
        <w:rPr>
          <w:rFonts w:asciiTheme="minorHAnsi" w:hAnsiTheme="minorHAnsi"/>
        </w:rPr>
        <w:instrText xml:space="preserve"> ADDIN AudioMarker 7358 </w:instrText>
      </w:r>
      <w:r w:rsidRPr="00E87991">
        <w:rPr>
          <w:rFonts w:asciiTheme="minorHAnsi" w:hAnsiTheme="minorHAnsi"/>
        </w:rPr>
        <w:fldChar w:fldCharType="end"/>
      </w:r>
    </w:p>
    <w:p w14:paraId="4C1526E9" w14:textId="46EE009F" w:rsidR="00F80756" w:rsidRPr="00E87991" w:rsidRDefault="00E87991" w:rsidP="00F80756">
      <w:pPr>
        <w:pStyle w:val="NoteLevel11"/>
        <w:numPr>
          <w:ilvl w:val="0"/>
          <w:numId w:val="0"/>
        </w:numPr>
        <w:rPr>
          <w:rFonts w:asciiTheme="minorHAnsi" w:hAnsiTheme="minorHAnsi"/>
        </w:rPr>
      </w:pPr>
      <w:r w:rsidRPr="00E87991">
        <w:rPr>
          <w:rFonts w:asciiTheme="minorHAnsi" w:hAnsiTheme="minorHAnsi"/>
          <w:b/>
          <w:highlight w:val="cyan"/>
        </w:rPr>
        <w:t>ACTION ITEM:</w:t>
      </w:r>
      <w:r w:rsidRPr="00E87991">
        <w:rPr>
          <w:rFonts w:asciiTheme="minorHAnsi" w:hAnsiTheme="minorHAnsi"/>
          <w:b/>
        </w:rPr>
        <w:t xml:space="preserve">  </w:t>
      </w:r>
      <w:r w:rsidRPr="00E87991">
        <w:rPr>
          <w:rFonts w:asciiTheme="minorHAnsi" w:hAnsiTheme="minorHAnsi"/>
        </w:rPr>
        <w:t>Each FC member will review the liability language distributed by Ms. Epstein with their respective agency counsels prior to the May meeting.</w:t>
      </w:r>
      <w:r w:rsidR="00F80756" w:rsidRPr="00E87991">
        <w:rPr>
          <w:rFonts w:asciiTheme="minorHAnsi" w:hAnsiTheme="minorHAnsi"/>
        </w:rPr>
        <w:fldChar w:fldCharType="begin"/>
      </w:r>
      <w:r w:rsidR="00F80756" w:rsidRPr="00E87991">
        <w:rPr>
          <w:rFonts w:asciiTheme="minorHAnsi" w:hAnsiTheme="minorHAnsi"/>
        </w:rPr>
        <w:instrText xml:space="preserve"> ADDIN AudioMarker 7364 </w:instrText>
      </w:r>
      <w:r w:rsidR="00F80756" w:rsidRPr="00E87991">
        <w:rPr>
          <w:rFonts w:asciiTheme="minorHAnsi" w:hAnsiTheme="minorHAnsi"/>
        </w:rPr>
        <w:fldChar w:fldCharType="end"/>
      </w:r>
    </w:p>
    <w:p w14:paraId="6980993C" w14:textId="0F199B77" w:rsidR="0098042A" w:rsidRPr="00E87991" w:rsidRDefault="00F80756" w:rsidP="00E87991">
      <w:pPr>
        <w:pStyle w:val="NoteLevel11"/>
        <w:numPr>
          <w:ilvl w:val="0"/>
          <w:numId w:val="0"/>
        </w:numPr>
        <w:rPr>
          <w:rFonts w:asciiTheme="minorHAnsi" w:hAnsiTheme="minorHAnsi"/>
        </w:rPr>
      </w:pPr>
      <w:r w:rsidRPr="00E87991">
        <w:rPr>
          <w:rFonts w:asciiTheme="minorHAnsi" w:hAnsiTheme="minorHAnsi"/>
        </w:rPr>
        <w:fldChar w:fldCharType="begin"/>
      </w:r>
      <w:r w:rsidRPr="00E87991">
        <w:rPr>
          <w:rFonts w:asciiTheme="minorHAnsi" w:hAnsiTheme="minorHAnsi"/>
        </w:rPr>
        <w:instrText xml:space="preserve"> ADDIN AudioMarker 7436 </w:instrText>
      </w:r>
      <w:r w:rsidRPr="00E87991">
        <w:rPr>
          <w:rFonts w:asciiTheme="minorHAnsi" w:hAnsiTheme="minorHAnsi"/>
        </w:rPr>
        <w:fldChar w:fldCharType="end"/>
      </w:r>
    </w:p>
    <w:p w14:paraId="7393CBFB" w14:textId="77777777" w:rsidR="0098042A" w:rsidRPr="00E87991" w:rsidRDefault="0098042A" w:rsidP="0098042A">
      <w:pPr>
        <w:rPr>
          <w:b/>
          <w:highlight w:val="yellow"/>
        </w:rPr>
      </w:pPr>
    </w:p>
    <w:p w14:paraId="0805490F" w14:textId="7C8C70A7" w:rsidR="0098042A" w:rsidRPr="0028433B" w:rsidRDefault="0098042A" w:rsidP="00FF7E9F">
      <w:pPr>
        <w:jc w:val="center"/>
        <w:rPr>
          <w:b/>
        </w:rPr>
      </w:pPr>
      <w:r w:rsidRPr="00E87991">
        <w:rPr>
          <w:b/>
          <w:highlight w:val="yellow"/>
        </w:rPr>
        <w:t xml:space="preserve">The next meeting of the Formation Committee will be on </w:t>
      </w:r>
      <w:r w:rsidR="00FF7E9F" w:rsidRPr="00E87991">
        <w:rPr>
          <w:b/>
          <w:highlight w:val="yellow"/>
        </w:rPr>
        <w:t>May 10</w:t>
      </w:r>
      <w:r w:rsidRPr="00E87991">
        <w:rPr>
          <w:b/>
          <w:highlight w:val="yellow"/>
        </w:rPr>
        <w:t>, 2016,</w:t>
      </w:r>
      <w:r w:rsidR="00FF7E9F" w:rsidRPr="00E87991">
        <w:rPr>
          <w:b/>
          <w:highlight w:val="yellow"/>
        </w:rPr>
        <w:t xml:space="preserve"> from 2</w:t>
      </w:r>
      <w:r w:rsidRPr="00E87991">
        <w:rPr>
          <w:b/>
          <w:highlight w:val="yellow"/>
        </w:rPr>
        <w:t xml:space="preserve">:00 </w:t>
      </w:r>
      <w:r w:rsidR="00FF7E9F" w:rsidRPr="00E87991">
        <w:rPr>
          <w:b/>
          <w:highlight w:val="yellow"/>
        </w:rPr>
        <w:t>to 7:00 PM</w:t>
      </w:r>
      <w:r w:rsidR="00FF7E9F">
        <w:rPr>
          <w:b/>
          <w:highlight w:val="yellow"/>
        </w:rPr>
        <w:t xml:space="preserve"> </w:t>
      </w:r>
      <w:r w:rsidRPr="009006DE">
        <w:rPr>
          <w:b/>
          <w:highlight w:val="yellow"/>
        </w:rPr>
        <w:t>at Casitas Municipal Water District.</w:t>
      </w:r>
    </w:p>
    <w:p w14:paraId="4DD07514" w14:textId="77777777" w:rsidR="0098042A" w:rsidRDefault="0098042A" w:rsidP="0098042A"/>
    <w:p w14:paraId="512855AF" w14:textId="71E8765C" w:rsidR="0098042A" w:rsidRDefault="007727F8" w:rsidP="0098042A">
      <w:pPr>
        <w:pStyle w:val="Heading1"/>
        <w:ind w:left="-360"/>
      </w:pPr>
      <w:bookmarkStart w:id="20" w:name="_Toc436814208"/>
      <w:bookmarkStart w:id="21" w:name="_Toc449945714"/>
      <w:r>
        <w:t>8</w:t>
      </w:r>
      <w:r w:rsidR="0098042A">
        <w:t>. ATTENDANCE</w:t>
      </w:r>
      <w:bookmarkEnd w:id="20"/>
      <w:bookmarkEnd w:id="21"/>
    </w:p>
    <w:p w14:paraId="136BF71D" w14:textId="77777777" w:rsidR="0098042A" w:rsidRDefault="0098042A" w:rsidP="0098042A"/>
    <w:p w14:paraId="2FF3D386" w14:textId="77777777" w:rsidR="0098042A" w:rsidRDefault="0098042A" w:rsidP="00287367">
      <w:pPr>
        <w:pStyle w:val="ListParagraph"/>
        <w:numPr>
          <w:ilvl w:val="0"/>
          <w:numId w:val="1"/>
        </w:numPr>
      </w:pPr>
      <w:r>
        <w:t>Bert Rapp, Ventura River Water District</w:t>
      </w:r>
    </w:p>
    <w:p w14:paraId="38069A2A" w14:textId="77777777" w:rsidR="0098042A" w:rsidRDefault="0098042A" w:rsidP="00287367">
      <w:pPr>
        <w:pStyle w:val="ListParagraph"/>
        <w:numPr>
          <w:ilvl w:val="0"/>
          <w:numId w:val="1"/>
        </w:numPr>
      </w:pPr>
      <w:r>
        <w:t>Bruce Kuebler, Ventura River Water District</w:t>
      </w:r>
    </w:p>
    <w:p w14:paraId="349BFC3E" w14:textId="0526BB6E" w:rsidR="007727F8" w:rsidRDefault="007727F8" w:rsidP="00287367">
      <w:pPr>
        <w:pStyle w:val="ListParagraph"/>
        <w:numPr>
          <w:ilvl w:val="0"/>
          <w:numId w:val="1"/>
        </w:numPr>
      </w:pPr>
      <w:r>
        <w:t>Ed Lee, Ventura River Water District</w:t>
      </w:r>
    </w:p>
    <w:p w14:paraId="7A5F8C02" w14:textId="77777777" w:rsidR="0098042A" w:rsidRDefault="0098042A" w:rsidP="00287367">
      <w:pPr>
        <w:pStyle w:val="ListParagraph"/>
        <w:numPr>
          <w:ilvl w:val="0"/>
          <w:numId w:val="1"/>
        </w:numPr>
      </w:pPr>
      <w:r>
        <w:t xml:space="preserve">Mike Hollebrands, </w:t>
      </w:r>
      <w:r w:rsidRPr="00CD6176">
        <w:t>Meiners Oaks Water District</w:t>
      </w:r>
    </w:p>
    <w:p w14:paraId="3E8B34EB" w14:textId="77777777" w:rsidR="0098042A" w:rsidRDefault="0098042A" w:rsidP="00287367">
      <w:pPr>
        <w:pStyle w:val="ListParagraph"/>
        <w:numPr>
          <w:ilvl w:val="0"/>
          <w:numId w:val="1"/>
        </w:numPr>
      </w:pPr>
      <w:r>
        <w:t xml:space="preserve">Mike Krumpschmidt, </w:t>
      </w:r>
      <w:r w:rsidRPr="00CD6176">
        <w:t>Meiners Oaks Water District</w:t>
      </w:r>
    </w:p>
    <w:p w14:paraId="290182BC" w14:textId="77777777" w:rsidR="0098042A" w:rsidRDefault="0098042A" w:rsidP="00287367">
      <w:pPr>
        <w:pStyle w:val="ListParagraph"/>
        <w:numPr>
          <w:ilvl w:val="0"/>
          <w:numId w:val="1"/>
        </w:numPr>
      </w:pPr>
      <w:r>
        <w:t>Shana Epstein, Ventura Water</w:t>
      </w:r>
    </w:p>
    <w:p w14:paraId="3A0125FD" w14:textId="77777777" w:rsidR="0098042A" w:rsidRDefault="0098042A" w:rsidP="00287367">
      <w:pPr>
        <w:pStyle w:val="ListParagraph"/>
        <w:numPr>
          <w:ilvl w:val="0"/>
          <w:numId w:val="1"/>
        </w:numPr>
      </w:pPr>
      <w:r>
        <w:t>Steve Wickstrum, Casitas Municipal Water District</w:t>
      </w:r>
    </w:p>
    <w:p w14:paraId="2136536F" w14:textId="58364258" w:rsidR="007727F8" w:rsidRDefault="007727F8" w:rsidP="00287367">
      <w:pPr>
        <w:pStyle w:val="ListParagraph"/>
        <w:numPr>
          <w:ilvl w:val="0"/>
          <w:numId w:val="1"/>
        </w:numPr>
      </w:pPr>
      <w:r>
        <w:t>Mary Bergen, Casitas Municipal Water District</w:t>
      </w:r>
    </w:p>
    <w:p w14:paraId="00486384" w14:textId="3B2AA429" w:rsidR="0098042A" w:rsidRDefault="0098042A" w:rsidP="00287367">
      <w:pPr>
        <w:pStyle w:val="ListParagraph"/>
        <w:numPr>
          <w:ilvl w:val="0"/>
          <w:numId w:val="1"/>
        </w:numPr>
      </w:pPr>
      <w:r>
        <w:t xml:space="preserve">Tully Clifford, </w:t>
      </w:r>
      <w:r w:rsidR="00F07181">
        <w:t>County of Ventura</w:t>
      </w:r>
    </w:p>
    <w:p w14:paraId="741E7D84" w14:textId="77777777" w:rsidR="0098042A" w:rsidRDefault="0098042A" w:rsidP="00287367">
      <w:pPr>
        <w:pStyle w:val="ListParagraph"/>
        <w:numPr>
          <w:ilvl w:val="0"/>
          <w:numId w:val="1"/>
        </w:numPr>
      </w:pPr>
      <w:r>
        <w:t>Zoe Carlson, County of Ventura</w:t>
      </w:r>
    </w:p>
    <w:p w14:paraId="71D1339C" w14:textId="262C26DC" w:rsidR="00F07181" w:rsidRDefault="00F07181" w:rsidP="00287367">
      <w:pPr>
        <w:pStyle w:val="ListParagraph"/>
        <w:numPr>
          <w:ilvl w:val="0"/>
          <w:numId w:val="1"/>
        </w:numPr>
      </w:pPr>
      <w:r>
        <w:t>Mindy Meyer, Center for Collaborative Policy</w:t>
      </w:r>
    </w:p>
    <w:p w14:paraId="0BC5EA20" w14:textId="72B6BF15" w:rsidR="00AD5137" w:rsidRPr="00E3221D" w:rsidRDefault="00F07181" w:rsidP="00626C2A">
      <w:pPr>
        <w:pStyle w:val="ListParagraph"/>
        <w:numPr>
          <w:ilvl w:val="0"/>
          <w:numId w:val="1"/>
        </w:numPr>
      </w:pPr>
      <w:r>
        <w:t>Lisa Ballin, Center for Collaborative Policy</w:t>
      </w:r>
    </w:p>
    <w:sectPr w:rsidR="00AD5137" w:rsidRPr="00E3221D" w:rsidSect="00E16894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C52CB" w14:textId="77777777" w:rsidR="00DA6A9C" w:rsidRDefault="00DA6A9C" w:rsidP="00AD5137">
      <w:r>
        <w:separator/>
      </w:r>
    </w:p>
  </w:endnote>
  <w:endnote w:type="continuationSeparator" w:id="0">
    <w:p w14:paraId="4D70FE63" w14:textId="77777777" w:rsidR="00DA6A9C" w:rsidRDefault="00DA6A9C" w:rsidP="00AD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3BF92" w14:textId="77777777" w:rsidR="00835C87" w:rsidRDefault="00835C87" w:rsidP="00FB37F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890899" w14:textId="77777777" w:rsidR="00835C87" w:rsidRDefault="00835C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DA696" w14:textId="77777777" w:rsidR="00835C87" w:rsidRDefault="00835C87" w:rsidP="00FB37F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E91">
      <w:rPr>
        <w:rStyle w:val="PageNumber"/>
        <w:noProof/>
      </w:rPr>
      <w:t>5</w:t>
    </w:r>
    <w:r>
      <w:rPr>
        <w:rStyle w:val="PageNumber"/>
      </w:rPr>
      <w:fldChar w:fldCharType="end"/>
    </w:r>
  </w:p>
  <w:p w14:paraId="42FC9F69" w14:textId="77777777" w:rsidR="00835C87" w:rsidRDefault="00835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C9BB9" w14:textId="77777777" w:rsidR="00DA6A9C" w:rsidRDefault="00DA6A9C" w:rsidP="00AD5137">
      <w:r>
        <w:separator/>
      </w:r>
    </w:p>
  </w:footnote>
  <w:footnote w:type="continuationSeparator" w:id="0">
    <w:p w14:paraId="5DF799F8" w14:textId="77777777" w:rsidR="00DA6A9C" w:rsidRDefault="00DA6A9C" w:rsidP="00AD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68BCC" w14:textId="7F920D1C" w:rsidR="001219EB" w:rsidRDefault="001219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7091D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4710"/>
    <w:multiLevelType w:val="hybridMultilevel"/>
    <w:tmpl w:val="D7F6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F5A6B"/>
    <w:multiLevelType w:val="hybridMultilevel"/>
    <w:tmpl w:val="0F9E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512DB"/>
    <w:multiLevelType w:val="hybridMultilevel"/>
    <w:tmpl w:val="1CE0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A7CEC"/>
    <w:multiLevelType w:val="hybridMultilevel"/>
    <w:tmpl w:val="7DE0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33D7C"/>
    <w:multiLevelType w:val="hybridMultilevel"/>
    <w:tmpl w:val="1B48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A5737"/>
    <w:multiLevelType w:val="hybridMultilevel"/>
    <w:tmpl w:val="3E12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F7B80"/>
    <w:multiLevelType w:val="hybridMultilevel"/>
    <w:tmpl w:val="33767E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4538CB"/>
    <w:multiLevelType w:val="hybridMultilevel"/>
    <w:tmpl w:val="21FC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A74C4"/>
    <w:multiLevelType w:val="hybridMultilevel"/>
    <w:tmpl w:val="94C4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721C4"/>
    <w:multiLevelType w:val="hybridMultilevel"/>
    <w:tmpl w:val="4B12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65922"/>
    <w:multiLevelType w:val="hybridMultilevel"/>
    <w:tmpl w:val="CE5A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678E0"/>
    <w:multiLevelType w:val="hybridMultilevel"/>
    <w:tmpl w:val="FB54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41C4"/>
    <w:multiLevelType w:val="hybridMultilevel"/>
    <w:tmpl w:val="9A62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966ED"/>
    <w:multiLevelType w:val="hybridMultilevel"/>
    <w:tmpl w:val="D154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778E2"/>
    <w:multiLevelType w:val="hybridMultilevel"/>
    <w:tmpl w:val="9D82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F2A69"/>
    <w:multiLevelType w:val="hybridMultilevel"/>
    <w:tmpl w:val="6BCE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37D6B"/>
    <w:multiLevelType w:val="hybridMultilevel"/>
    <w:tmpl w:val="AEF0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83D21"/>
    <w:multiLevelType w:val="hybridMultilevel"/>
    <w:tmpl w:val="D4A6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10506"/>
    <w:multiLevelType w:val="hybridMultilevel"/>
    <w:tmpl w:val="CE10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F0423"/>
    <w:multiLevelType w:val="hybridMultilevel"/>
    <w:tmpl w:val="E350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D2267"/>
    <w:multiLevelType w:val="hybridMultilevel"/>
    <w:tmpl w:val="E8E8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B5D0A"/>
    <w:multiLevelType w:val="hybridMultilevel"/>
    <w:tmpl w:val="1B76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73866"/>
    <w:multiLevelType w:val="hybridMultilevel"/>
    <w:tmpl w:val="7C7E601A"/>
    <w:lvl w:ilvl="0" w:tplc="02D01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3"/>
  </w:num>
  <w:num w:numId="5">
    <w:abstractNumId w:val="5"/>
  </w:num>
  <w:num w:numId="6">
    <w:abstractNumId w:val="12"/>
  </w:num>
  <w:num w:numId="7">
    <w:abstractNumId w:val="3"/>
  </w:num>
  <w:num w:numId="8">
    <w:abstractNumId w:val="20"/>
  </w:num>
  <w:num w:numId="9">
    <w:abstractNumId w:val="15"/>
  </w:num>
  <w:num w:numId="10">
    <w:abstractNumId w:val="22"/>
  </w:num>
  <w:num w:numId="11">
    <w:abstractNumId w:val="21"/>
  </w:num>
  <w:num w:numId="12">
    <w:abstractNumId w:val="14"/>
  </w:num>
  <w:num w:numId="13">
    <w:abstractNumId w:val="4"/>
  </w:num>
  <w:num w:numId="14">
    <w:abstractNumId w:val="8"/>
  </w:num>
  <w:num w:numId="15">
    <w:abstractNumId w:val="16"/>
  </w:num>
  <w:num w:numId="16">
    <w:abstractNumId w:val="18"/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  <w:num w:numId="21">
    <w:abstractNumId w:val="13"/>
  </w:num>
  <w:num w:numId="22">
    <w:abstractNumId w:val="6"/>
  </w:num>
  <w:num w:numId="23">
    <w:abstractNumId w:val="19"/>
  </w:num>
  <w:num w:numId="2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D"/>
    <w:rsid w:val="00001F2C"/>
    <w:rsid w:val="00003E76"/>
    <w:rsid w:val="00005DB8"/>
    <w:rsid w:val="00005E96"/>
    <w:rsid w:val="00007340"/>
    <w:rsid w:val="000117C9"/>
    <w:rsid w:val="0001475E"/>
    <w:rsid w:val="00017804"/>
    <w:rsid w:val="0001788B"/>
    <w:rsid w:val="000218FE"/>
    <w:rsid w:val="000246C6"/>
    <w:rsid w:val="0004059E"/>
    <w:rsid w:val="00045E49"/>
    <w:rsid w:val="00051343"/>
    <w:rsid w:val="00053A1C"/>
    <w:rsid w:val="00056888"/>
    <w:rsid w:val="00060F37"/>
    <w:rsid w:val="0006117C"/>
    <w:rsid w:val="000614FD"/>
    <w:rsid w:val="0006524B"/>
    <w:rsid w:val="00066BED"/>
    <w:rsid w:val="000718DC"/>
    <w:rsid w:val="00071BE1"/>
    <w:rsid w:val="0008634E"/>
    <w:rsid w:val="00091076"/>
    <w:rsid w:val="000914F4"/>
    <w:rsid w:val="00092E5D"/>
    <w:rsid w:val="000A21EE"/>
    <w:rsid w:val="000A3D4A"/>
    <w:rsid w:val="000B0B4E"/>
    <w:rsid w:val="000B0CD9"/>
    <w:rsid w:val="000B1AF4"/>
    <w:rsid w:val="000B3959"/>
    <w:rsid w:val="000C0644"/>
    <w:rsid w:val="000C0C3F"/>
    <w:rsid w:val="000C7040"/>
    <w:rsid w:val="000D5523"/>
    <w:rsid w:val="000E0312"/>
    <w:rsid w:val="000F01A3"/>
    <w:rsid w:val="000F193C"/>
    <w:rsid w:val="000F3C91"/>
    <w:rsid w:val="000F4F9C"/>
    <w:rsid w:val="000F5A0C"/>
    <w:rsid w:val="00102246"/>
    <w:rsid w:val="00103315"/>
    <w:rsid w:val="00104409"/>
    <w:rsid w:val="001145C8"/>
    <w:rsid w:val="00116DD4"/>
    <w:rsid w:val="00120BFE"/>
    <w:rsid w:val="001219EB"/>
    <w:rsid w:val="001226FA"/>
    <w:rsid w:val="00123B85"/>
    <w:rsid w:val="00134FB4"/>
    <w:rsid w:val="00137183"/>
    <w:rsid w:val="00137D0D"/>
    <w:rsid w:val="0014027F"/>
    <w:rsid w:val="00140D9A"/>
    <w:rsid w:val="00141035"/>
    <w:rsid w:val="001423C6"/>
    <w:rsid w:val="001428AB"/>
    <w:rsid w:val="001448C4"/>
    <w:rsid w:val="00145BC2"/>
    <w:rsid w:val="00151ABC"/>
    <w:rsid w:val="00151D7F"/>
    <w:rsid w:val="001533A0"/>
    <w:rsid w:val="00153A2B"/>
    <w:rsid w:val="00154C4E"/>
    <w:rsid w:val="0015546D"/>
    <w:rsid w:val="0015689B"/>
    <w:rsid w:val="00161A8D"/>
    <w:rsid w:val="00176BAD"/>
    <w:rsid w:val="00181226"/>
    <w:rsid w:val="001815C4"/>
    <w:rsid w:val="001837CF"/>
    <w:rsid w:val="00186368"/>
    <w:rsid w:val="001867A6"/>
    <w:rsid w:val="00187D0F"/>
    <w:rsid w:val="00187E10"/>
    <w:rsid w:val="00191429"/>
    <w:rsid w:val="00191DCA"/>
    <w:rsid w:val="00194704"/>
    <w:rsid w:val="00196F3D"/>
    <w:rsid w:val="00197121"/>
    <w:rsid w:val="001A1D0B"/>
    <w:rsid w:val="001A1FDB"/>
    <w:rsid w:val="001A4F78"/>
    <w:rsid w:val="001A52F1"/>
    <w:rsid w:val="001A7F92"/>
    <w:rsid w:val="001B01AD"/>
    <w:rsid w:val="001B19A5"/>
    <w:rsid w:val="001B2806"/>
    <w:rsid w:val="001B503B"/>
    <w:rsid w:val="001B506D"/>
    <w:rsid w:val="001C0651"/>
    <w:rsid w:val="001C35A5"/>
    <w:rsid w:val="001C7850"/>
    <w:rsid w:val="001D0F74"/>
    <w:rsid w:val="001D1965"/>
    <w:rsid w:val="001D3B22"/>
    <w:rsid w:val="001E4B41"/>
    <w:rsid w:val="001E7B91"/>
    <w:rsid w:val="001F369D"/>
    <w:rsid w:val="001F3917"/>
    <w:rsid w:val="001F44D1"/>
    <w:rsid w:val="001F647B"/>
    <w:rsid w:val="0020033A"/>
    <w:rsid w:val="002006E1"/>
    <w:rsid w:val="0020657E"/>
    <w:rsid w:val="00212BED"/>
    <w:rsid w:val="00215A76"/>
    <w:rsid w:val="00215F8D"/>
    <w:rsid w:val="002244DD"/>
    <w:rsid w:val="00227EDB"/>
    <w:rsid w:val="002309EF"/>
    <w:rsid w:val="00233AC2"/>
    <w:rsid w:val="002354B3"/>
    <w:rsid w:val="00246191"/>
    <w:rsid w:val="00266355"/>
    <w:rsid w:val="002718BA"/>
    <w:rsid w:val="00281363"/>
    <w:rsid w:val="00281D60"/>
    <w:rsid w:val="00282586"/>
    <w:rsid w:val="00284A24"/>
    <w:rsid w:val="00287367"/>
    <w:rsid w:val="00292261"/>
    <w:rsid w:val="002A063D"/>
    <w:rsid w:val="002A1869"/>
    <w:rsid w:val="002A3F30"/>
    <w:rsid w:val="002A4E3F"/>
    <w:rsid w:val="002A5FBA"/>
    <w:rsid w:val="002A683A"/>
    <w:rsid w:val="002A7DAD"/>
    <w:rsid w:val="002B208D"/>
    <w:rsid w:val="002B3AC3"/>
    <w:rsid w:val="002C0BD4"/>
    <w:rsid w:val="002C1303"/>
    <w:rsid w:val="002C2BD2"/>
    <w:rsid w:val="002C2FEE"/>
    <w:rsid w:val="002C4090"/>
    <w:rsid w:val="002C5B44"/>
    <w:rsid w:val="002C6D10"/>
    <w:rsid w:val="002C6D81"/>
    <w:rsid w:val="002D1BFA"/>
    <w:rsid w:val="002D2381"/>
    <w:rsid w:val="002D78E4"/>
    <w:rsid w:val="002E0CA0"/>
    <w:rsid w:val="002E5470"/>
    <w:rsid w:val="002F4593"/>
    <w:rsid w:val="003113BA"/>
    <w:rsid w:val="003157CC"/>
    <w:rsid w:val="0031635C"/>
    <w:rsid w:val="00323196"/>
    <w:rsid w:val="00325878"/>
    <w:rsid w:val="00330343"/>
    <w:rsid w:val="00333C3B"/>
    <w:rsid w:val="00335415"/>
    <w:rsid w:val="0033581D"/>
    <w:rsid w:val="003458AC"/>
    <w:rsid w:val="00347293"/>
    <w:rsid w:val="00351412"/>
    <w:rsid w:val="003525A9"/>
    <w:rsid w:val="003578F3"/>
    <w:rsid w:val="0036081F"/>
    <w:rsid w:val="00362621"/>
    <w:rsid w:val="003630F9"/>
    <w:rsid w:val="00364335"/>
    <w:rsid w:val="003646EF"/>
    <w:rsid w:val="00365428"/>
    <w:rsid w:val="00365567"/>
    <w:rsid w:val="00371B4D"/>
    <w:rsid w:val="00377945"/>
    <w:rsid w:val="003806BC"/>
    <w:rsid w:val="003822E2"/>
    <w:rsid w:val="0039256B"/>
    <w:rsid w:val="00393304"/>
    <w:rsid w:val="003958E9"/>
    <w:rsid w:val="003974BF"/>
    <w:rsid w:val="003A0344"/>
    <w:rsid w:val="003A7D50"/>
    <w:rsid w:val="003B4A6F"/>
    <w:rsid w:val="003C1CCA"/>
    <w:rsid w:val="003D140E"/>
    <w:rsid w:val="003D2C2D"/>
    <w:rsid w:val="003D5E4F"/>
    <w:rsid w:val="003D6B26"/>
    <w:rsid w:val="003E4D18"/>
    <w:rsid w:val="003E52AF"/>
    <w:rsid w:val="003F4798"/>
    <w:rsid w:val="003F527A"/>
    <w:rsid w:val="00401E91"/>
    <w:rsid w:val="0040418F"/>
    <w:rsid w:val="004059BD"/>
    <w:rsid w:val="004071AA"/>
    <w:rsid w:val="004122CE"/>
    <w:rsid w:val="004140DD"/>
    <w:rsid w:val="0041448F"/>
    <w:rsid w:val="004167C7"/>
    <w:rsid w:val="004171C6"/>
    <w:rsid w:val="00423B65"/>
    <w:rsid w:val="00430CCF"/>
    <w:rsid w:val="00430FF8"/>
    <w:rsid w:val="00431924"/>
    <w:rsid w:val="00431A8C"/>
    <w:rsid w:val="004325D5"/>
    <w:rsid w:val="00432F79"/>
    <w:rsid w:val="0043457F"/>
    <w:rsid w:val="00435DE4"/>
    <w:rsid w:val="00437806"/>
    <w:rsid w:val="00442692"/>
    <w:rsid w:val="00443373"/>
    <w:rsid w:val="004475D7"/>
    <w:rsid w:val="00453C38"/>
    <w:rsid w:val="00454855"/>
    <w:rsid w:val="0046147F"/>
    <w:rsid w:val="004637AA"/>
    <w:rsid w:val="00465E2B"/>
    <w:rsid w:val="00466248"/>
    <w:rsid w:val="004703CD"/>
    <w:rsid w:val="00472F38"/>
    <w:rsid w:val="004752C5"/>
    <w:rsid w:val="00481776"/>
    <w:rsid w:val="00481887"/>
    <w:rsid w:val="00485D04"/>
    <w:rsid w:val="00491D5B"/>
    <w:rsid w:val="0049261D"/>
    <w:rsid w:val="00495302"/>
    <w:rsid w:val="00496068"/>
    <w:rsid w:val="0049743D"/>
    <w:rsid w:val="004A2AEF"/>
    <w:rsid w:val="004A3014"/>
    <w:rsid w:val="004A5C33"/>
    <w:rsid w:val="004A777D"/>
    <w:rsid w:val="004B1542"/>
    <w:rsid w:val="004B21A2"/>
    <w:rsid w:val="004B623E"/>
    <w:rsid w:val="004B6A60"/>
    <w:rsid w:val="004C3185"/>
    <w:rsid w:val="004C468B"/>
    <w:rsid w:val="004C46C0"/>
    <w:rsid w:val="004C5428"/>
    <w:rsid w:val="004D15CB"/>
    <w:rsid w:val="004D4104"/>
    <w:rsid w:val="004D4187"/>
    <w:rsid w:val="004D5504"/>
    <w:rsid w:val="004E2D72"/>
    <w:rsid w:val="004E3F6B"/>
    <w:rsid w:val="004E5B40"/>
    <w:rsid w:val="004E641A"/>
    <w:rsid w:val="004F1443"/>
    <w:rsid w:val="005000F6"/>
    <w:rsid w:val="00506823"/>
    <w:rsid w:val="005076DD"/>
    <w:rsid w:val="005135D7"/>
    <w:rsid w:val="00514F41"/>
    <w:rsid w:val="00526671"/>
    <w:rsid w:val="00533938"/>
    <w:rsid w:val="00534318"/>
    <w:rsid w:val="005349FC"/>
    <w:rsid w:val="00537660"/>
    <w:rsid w:val="00537B4C"/>
    <w:rsid w:val="005433FC"/>
    <w:rsid w:val="00546D56"/>
    <w:rsid w:val="00552B17"/>
    <w:rsid w:val="005534D9"/>
    <w:rsid w:val="00555DFC"/>
    <w:rsid w:val="00560D2F"/>
    <w:rsid w:val="00566DF4"/>
    <w:rsid w:val="00566F5E"/>
    <w:rsid w:val="00575CE6"/>
    <w:rsid w:val="005814F6"/>
    <w:rsid w:val="00583DE0"/>
    <w:rsid w:val="0058532F"/>
    <w:rsid w:val="005855A1"/>
    <w:rsid w:val="00587357"/>
    <w:rsid w:val="0058771B"/>
    <w:rsid w:val="0059019F"/>
    <w:rsid w:val="00590B1C"/>
    <w:rsid w:val="005941FC"/>
    <w:rsid w:val="0059480F"/>
    <w:rsid w:val="005974E6"/>
    <w:rsid w:val="005A1220"/>
    <w:rsid w:val="005A56FD"/>
    <w:rsid w:val="005A7D18"/>
    <w:rsid w:val="005B03B9"/>
    <w:rsid w:val="005B0A81"/>
    <w:rsid w:val="005B3997"/>
    <w:rsid w:val="005B3C0C"/>
    <w:rsid w:val="005B573D"/>
    <w:rsid w:val="005C030C"/>
    <w:rsid w:val="005C3ADB"/>
    <w:rsid w:val="005D52B1"/>
    <w:rsid w:val="005D730C"/>
    <w:rsid w:val="005D7D01"/>
    <w:rsid w:val="005E123F"/>
    <w:rsid w:val="005E4B1E"/>
    <w:rsid w:val="005E4CDE"/>
    <w:rsid w:val="005F4A4E"/>
    <w:rsid w:val="005F6B75"/>
    <w:rsid w:val="0060197A"/>
    <w:rsid w:val="00601C8F"/>
    <w:rsid w:val="0060496F"/>
    <w:rsid w:val="006060F8"/>
    <w:rsid w:val="00607FE1"/>
    <w:rsid w:val="00610319"/>
    <w:rsid w:val="006103BB"/>
    <w:rsid w:val="006116F9"/>
    <w:rsid w:val="006132B7"/>
    <w:rsid w:val="00613AB2"/>
    <w:rsid w:val="006224E6"/>
    <w:rsid w:val="006225DF"/>
    <w:rsid w:val="00623213"/>
    <w:rsid w:val="00623992"/>
    <w:rsid w:val="0062562B"/>
    <w:rsid w:val="00626C2A"/>
    <w:rsid w:val="00631EC9"/>
    <w:rsid w:val="006323CC"/>
    <w:rsid w:val="00635693"/>
    <w:rsid w:val="00635AE1"/>
    <w:rsid w:val="00636A9B"/>
    <w:rsid w:val="0064302E"/>
    <w:rsid w:val="00651AFB"/>
    <w:rsid w:val="006606BC"/>
    <w:rsid w:val="00661ADE"/>
    <w:rsid w:val="00661BDC"/>
    <w:rsid w:val="00667B30"/>
    <w:rsid w:val="00670178"/>
    <w:rsid w:val="00672DBC"/>
    <w:rsid w:val="00674642"/>
    <w:rsid w:val="00680BAF"/>
    <w:rsid w:val="0068160C"/>
    <w:rsid w:val="00683594"/>
    <w:rsid w:val="00685187"/>
    <w:rsid w:val="00685774"/>
    <w:rsid w:val="00690A89"/>
    <w:rsid w:val="00692E40"/>
    <w:rsid w:val="0069306D"/>
    <w:rsid w:val="006964FF"/>
    <w:rsid w:val="006A1D57"/>
    <w:rsid w:val="006A3B45"/>
    <w:rsid w:val="006A5F30"/>
    <w:rsid w:val="006A6946"/>
    <w:rsid w:val="006A76AF"/>
    <w:rsid w:val="006A77D2"/>
    <w:rsid w:val="006B0780"/>
    <w:rsid w:val="006B161C"/>
    <w:rsid w:val="006B474D"/>
    <w:rsid w:val="006B53B7"/>
    <w:rsid w:val="006B7EB8"/>
    <w:rsid w:val="006C52CF"/>
    <w:rsid w:val="006C6E0A"/>
    <w:rsid w:val="006D4042"/>
    <w:rsid w:val="006D52AD"/>
    <w:rsid w:val="006D60BE"/>
    <w:rsid w:val="006E003B"/>
    <w:rsid w:val="006E0E0D"/>
    <w:rsid w:val="006E1109"/>
    <w:rsid w:val="006E4C75"/>
    <w:rsid w:val="006E58BB"/>
    <w:rsid w:val="006F0CE1"/>
    <w:rsid w:val="006F1A3F"/>
    <w:rsid w:val="006F5522"/>
    <w:rsid w:val="00702F66"/>
    <w:rsid w:val="00707D58"/>
    <w:rsid w:val="0071582F"/>
    <w:rsid w:val="00716D87"/>
    <w:rsid w:val="00717C62"/>
    <w:rsid w:val="007205E8"/>
    <w:rsid w:val="00724A42"/>
    <w:rsid w:val="00725DD8"/>
    <w:rsid w:val="0072600F"/>
    <w:rsid w:val="007309D4"/>
    <w:rsid w:val="00736325"/>
    <w:rsid w:val="00736CC8"/>
    <w:rsid w:val="007475A3"/>
    <w:rsid w:val="00752BC0"/>
    <w:rsid w:val="00753715"/>
    <w:rsid w:val="007546F1"/>
    <w:rsid w:val="007646EF"/>
    <w:rsid w:val="00764F90"/>
    <w:rsid w:val="00766604"/>
    <w:rsid w:val="007727F8"/>
    <w:rsid w:val="00776C7D"/>
    <w:rsid w:val="00782DC3"/>
    <w:rsid w:val="0079291C"/>
    <w:rsid w:val="007943A4"/>
    <w:rsid w:val="007A0C28"/>
    <w:rsid w:val="007A206F"/>
    <w:rsid w:val="007A387F"/>
    <w:rsid w:val="007A3F9D"/>
    <w:rsid w:val="007A5F9F"/>
    <w:rsid w:val="007A75DC"/>
    <w:rsid w:val="007B3B9F"/>
    <w:rsid w:val="007B5CA8"/>
    <w:rsid w:val="007B7EE5"/>
    <w:rsid w:val="007C0287"/>
    <w:rsid w:val="007C0EB0"/>
    <w:rsid w:val="007D048D"/>
    <w:rsid w:val="007D16D0"/>
    <w:rsid w:val="007D171E"/>
    <w:rsid w:val="007E28F8"/>
    <w:rsid w:val="007E3214"/>
    <w:rsid w:val="007F5DA6"/>
    <w:rsid w:val="007F6A2F"/>
    <w:rsid w:val="00805796"/>
    <w:rsid w:val="008145E9"/>
    <w:rsid w:val="00815DD6"/>
    <w:rsid w:val="00816457"/>
    <w:rsid w:val="00820189"/>
    <w:rsid w:val="00820F5F"/>
    <w:rsid w:val="008243EF"/>
    <w:rsid w:val="0083095A"/>
    <w:rsid w:val="00831936"/>
    <w:rsid w:val="00835C87"/>
    <w:rsid w:val="008409E1"/>
    <w:rsid w:val="00843BFE"/>
    <w:rsid w:val="00856414"/>
    <w:rsid w:val="008604D9"/>
    <w:rsid w:val="0087356A"/>
    <w:rsid w:val="008742CB"/>
    <w:rsid w:val="0088126E"/>
    <w:rsid w:val="008900E0"/>
    <w:rsid w:val="00892C52"/>
    <w:rsid w:val="00894347"/>
    <w:rsid w:val="00894AD8"/>
    <w:rsid w:val="0089534E"/>
    <w:rsid w:val="00896055"/>
    <w:rsid w:val="008965AE"/>
    <w:rsid w:val="008979F7"/>
    <w:rsid w:val="008A12ED"/>
    <w:rsid w:val="008A474C"/>
    <w:rsid w:val="008B1782"/>
    <w:rsid w:val="008B1DCB"/>
    <w:rsid w:val="008B7D55"/>
    <w:rsid w:val="008D0AC1"/>
    <w:rsid w:val="008D2701"/>
    <w:rsid w:val="008D29FF"/>
    <w:rsid w:val="008D4ADC"/>
    <w:rsid w:val="008D591F"/>
    <w:rsid w:val="008D7621"/>
    <w:rsid w:val="008D7C6F"/>
    <w:rsid w:val="008E3294"/>
    <w:rsid w:val="008E795B"/>
    <w:rsid w:val="008F1A48"/>
    <w:rsid w:val="009006DE"/>
    <w:rsid w:val="00900FDC"/>
    <w:rsid w:val="009061CD"/>
    <w:rsid w:val="0091122E"/>
    <w:rsid w:val="009140BA"/>
    <w:rsid w:val="00932CC5"/>
    <w:rsid w:val="0093376D"/>
    <w:rsid w:val="00936D1E"/>
    <w:rsid w:val="00945A49"/>
    <w:rsid w:val="009524E7"/>
    <w:rsid w:val="00952C63"/>
    <w:rsid w:val="009543B6"/>
    <w:rsid w:val="00956B54"/>
    <w:rsid w:val="009570AB"/>
    <w:rsid w:val="00962B69"/>
    <w:rsid w:val="00973047"/>
    <w:rsid w:val="00974A21"/>
    <w:rsid w:val="009759F5"/>
    <w:rsid w:val="0098042A"/>
    <w:rsid w:val="00990992"/>
    <w:rsid w:val="00995E8C"/>
    <w:rsid w:val="009A2CD3"/>
    <w:rsid w:val="009A37B0"/>
    <w:rsid w:val="009A3AB8"/>
    <w:rsid w:val="009A4992"/>
    <w:rsid w:val="009B780F"/>
    <w:rsid w:val="009C1DF5"/>
    <w:rsid w:val="009D4768"/>
    <w:rsid w:val="009E0AF5"/>
    <w:rsid w:val="009E2E0C"/>
    <w:rsid w:val="009E4E9A"/>
    <w:rsid w:val="009E6BB1"/>
    <w:rsid w:val="009E6F8F"/>
    <w:rsid w:val="009F2271"/>
    <w:rsid w:val="009F51FD"/>
    <w:rsid w:val="00A045FB"/>
    <w:rsid w:val="00A04EFA"/>
    <w:rsid w:val="00A068FF"/>
    <w:rsid w:val="00A112BE"/>
    <w:rsid w:val="00A12E45"/>
    <w:rsid w:val="00A13203"/>
    <w:rsid w:val="00A21DD7"/>
    <w:rsid w:val="00A259E3"/>
    <w:rsid w:val="00A27BE4"/>
    <w:rsid w:val="00A32AE8"/>
    <w:rsid w:val="00A36B81"/>
    <w:rsid w:val="00A41B53"/>
    <w:rsid w:val="00A4394F"/>
    <w:rsid w:val="00A44E45"/>
    <w:rsid w:val="00A45F5D"/>
    <w:rsid w:val="00A55562"/>
    <w:rsid w:val="00A60C52"/>
    <w:rsid w:val="00A62B37"/>
    <w:rsid w:val="00A66AB9"/>
    <w:rsid w:val="00A66F06"/>
    <w:rsid w:val="00A672E0"/>
    <w:rsid w:val="00A717D4"/>
    <w:rsid w:val="00A72C76"/>
    <w:rsid w:val="00A74BE3"/>
    <w:rsid w:val="00A76761"/>
    <w:rsid w:val="00A81D67"/>
    <w:rsid w:val="00A92192"/>
    <w:rsid w:val="00AA0499"/>
    <w:rsid w:val="00AC01E3"/>
    <w:rsid w:val="00AC48EE"/>
    <w:rsid w:val="00AC5704"/>
    <w:rsid w:val="00AD23EB"/>
    <w:rsid w:val="00AD5137"/>
    <w:rsid w:val="00AE2A6E"/>
    <w:rsid w:val="00AF064F"/>
    <w:rsid w:val="00AF0A5E"/>
    <w:rsid w:val="00AF5AED"/>
    <w:rsid w:val="00B002A7"/>
    <w:rsid w:val="00B03DA4"/>
    <w:rsid w:val="00B04373"/>
    <w:rsid w:val="00B10086"/>
    <w:rsid w:val="00B123C6"/>
    <w:rsid w:val="00B13429"/>
    <w:rsid w:val="00B13577"/>
    <w:rsid w:val="00B15FD8"/>
    <w:rsid w:val="00B20853"/>
    <w:rsid w:val="00B26C65"/>
    <w:rsid w:val="00B2765E"/>
    <w:rsid w:val="00B30089"/>
    <w:rsid w:val="00B3137B"/>
    <w:rsid w:val="00B366B8"/>
    <w:rsid w:val="00B40F17"/>
    <w:rsid w:val="00B43942"/>
    <w:rsid w:val="00B47533"/>
    <w:rsid w:val="00B52717"/>
    <w:rsid w:val="00B531FF"/>
    <w:rsid w:val="00B65FD1"/>
    <w:rsid w:val="00B71432"/>
    <w:rsid w:val="00B72BA2"/>
    <w:rsid w:val="00B75F30"/>
    <w:rsid w:val="00B80BD5"/>
    <w:rsid w:val="00B901D9"/>
    <w:rsid w:val="00B943AB"/>
    <w:rsid w:val="00BA2D61"/>
    <w:rsid w:val="00BA2F61"/>
    <w:rsid w:val="00BA65EB"/>
    <w:rsid w:val="00BB0F86"/>
    <w:rsid w:val="00BB68F4"/>
    <w:rsid w:val="00BD2124"/>
    <w:rsid w:val="00BD4806"/>
    <w:rsid w:val="00BE1588"/>
    <w:rsid w:val="00BE2130"/>
    <w:rsid w:val="00BE79E5"/>
    <w:rsid w:val="00BF54A4"/>
    <w:rsid w:val="00BF6EAE"/>
    <w:rsid w:val="00C017F2"/>
    <w:rsid w:val="00C03AE8"/>
    <w:rsid w:val="00C061D5"/>
    <w:rsid w:val="00C06D66"/>
    <w:rsid w:val="00C10B5B"/>
    <w:rsid w:val="00C12BD6"/>
    <w:rsid w:val="00C137CC"/>
    <w:rsid w:val="00C15253"/>
    <w:rsid w:val="00C161DF"/>
    <w:rsid w:val="00C22894"/>
    <w:rsid w:val="00C2550B"/>
    <w:rsid w:val="00C2715D"/>
    <w:rsid w:val="00C274F0"/>
    <w:rsid w:val="00C43503"/>
    <w:rsid w:val="00C51029"/>
    <w:rsid w:val="00C52D06"/>
    <w:rsid w:val="00C53F3E"/>
    <w:rsid w:val="00C60E4C"/>
    <w:rsid w:val="00C64286"/>
    <w:rsid w:val="00C67864"/>
    <w:rsid w:val="00C70511"/>
    <w:rsid w:val="00C73DDE"/>
    <w:rsid w:val="00C920D9"/>
    <w:rsid w:val="00C924C3"/>
    <w:rsid w:val="00C943BF"/>
    <w:rsid w:val="00CB75A6"/>
    <w:rsid w:val="00CC0C38"/>
    <w:rsid w:val="00CC4B3F"/>
    <w:rsid w:val="00CD18CA"/>
    <w:rsid w:val="00CE0E8E"/>
    <w:rsid w:val="00CE19BE"/>
    <w:rsid w:val="00CE1D9B"/>
    <w:rsid w:val="00CE51BC"/>
    <w:rsid w:val="00CF0E30"/>
    <w:rsid w:val="00CF56EC"/>
    <w:rsid w:val="00D02E69"/>
    <w:rsid w:val="00D0451D"/>
    <w:rsid w:val="00D0725E"/>
    <w:rsid w:val="00D10B96"/>
    <w:rsid w:val="00D112CC"/>
    <w:rsid w:val="00D35516"/>
    <w:rsid w:val="00D40379"/>
    <w:rsid w:val="00D414F7"/>
    <w:rsid w:val="00D50ECD"/>
    <w:rsid w:val="00D51555"/>
    <w:rsid w:val="00D53D34"/>
    <w:rsid w:val="00D555F7"/>
    <w:rsid w:val="00D55CC5"/>
    <w:rsid w:val="00D56BFC"/>
    <w:rsid w:val="00D71092"/>
    <w:rsid w:val="00D770DD"/>
    <w:rsid w:val="00D80055"/>
    <w:rsid w:val="00DA0446"/>
    <w:rsid w:val="00DA6A9C"/>
    <w:rsid w:val="00DA6B7E"/>
    <w:rsid w:val="00DA765D"/>
    <w:rsid w:val="00DB0B1E"/>
    <w:rsid w:val="00DB3704"/>
    <w:rsid w:val="00DB5DF0"/>
    <w:rsid w:val="00DC1F86"/>
    <w:rsid w:val="00DC2F11"/>
    <w:rsid w:val="00DC575D"/>
    <w:rsid w:val="00DC60E5"/>
    <w:rsid w:val="00DC68F8"/>
    <w:rsid w:val="00DC6F6C"/>
    <w:rsid w:val="00DD61D8"/>
    <w:rsid w:val="00DD7532"/>
    <w:rsid w:val="00DE5673"/>
    <w:rsid w:val="00DF6712"/>
    <w:rsid w:val="00DF6EF3"/>
    <w:rsid w:val="00DF7C56"/>
    <w:rsid w:val="00E01165"/>
    <w:rsid w:val="00E03490"/>
    <w:rsid w:val="00E04895"/>
    <w:rsid w:val="00E053E7"/>
    <w:rsid w:val="00E0592F"/>
    <w:rsid w:val="00E121DC"/>
    <w:rsid w:val="00E135DC"/>
    <w:rsid w:val="00E1589F"/>
    <w:rsid w:val="00E159C7"/>
    <w:rsid w:val="00E16894"/>
    <w:rsid w:val="00E2045B"/>
    <w:rsid w:val="00E23C66"/>
    <w:rsid w:val="00E31036"/>
    <w:rsid w:val="00E3221D"/>
    <w:rsid w:val="00E33B07"/>
    <w:rsid w:val="00E3570E"/>
    <w:rsid w:val="00E40570"/>
    <w:rsid w:val="00E410F4"/>
    <w:rsid w:val="00E41725"/>
    <w:rsid w:val="00E51BF8"/>
    <w:rsid w:val="00E51F24"/>
    <w:rsid w:val="00E64086"/>
    <w:rsid w:val="00E64297"/>
    <w:rsid w:val="00E64C97"/>
    <w:rsid w:val="00E67CE5"/>
    <w:rsid w:val="00E72393"/>
    <w:rsid w:val="00E729AA"/>
    <w:rsid w:val="00E740BC"/>
    <w:rsid w:val="00E74E7C"/>
    <w:rsid w:val="00E77AD6"/>
    <w:rsid w:val="00E82187"/>
    <w:rsid w:val="00E87991"/>
    <w:rsid w:val="00E93DFD"/>
    <w:rsid w:val="00E95935"/>
    <w:rsid w:val="00E96093"/>
    <w:rsid w:val="00E9751C"/>
    <w:rsid w:val="00EA13D9"/>
    <w:rsid w:val="00EA1411"/>
    <w:rsid w:val="00EB0EE4"/>
    <w:rsid w:val="00EB10D6"/>
    <w:rsid w:val="00EB47F4"/>
    <w:rsid w:val="00EC4B24"/>
    <w:rsid w:val="00EC5D40"/>
    <w:rsid w:val="00ED02BC"/>
    <w:rsid w:val="00ED10B1"/>
    <w:rsid w:val="00ED1287"/>
    <w:rsid w:val="00ED36AA"/>
    <w:rsid w:val="00ED3B45"/>
    <w:rsid w:val="00EE2CBF"/>
    <w:rsid w:val="00EE3522"/>
    <w:rsid w:val="00EE38D7"/>
    <w:rsid w:val="00EF06E6"/>
    <w:rsid w:val="00EF3E60"/>
    <w:rsid w:val="00EF68FF"/>
    <w:rsid w:val="00EF7189"/>
    <w:rsid w:val="00EF729A"/>
    <w:rsid w:val="00EF7FFE"/>
    <w:rsid w:val="00F02251"/>
    <w:rsid w:val="00F0388E"/>
    <w:rsid w:val="00F06533"/>
    <w:rsid w:val="00F07171"/>
    <w:rsid w:val="00F07181"/>
    <w:rsid w:val="00F140E6"/>
    <w:rsid w:val="00F15764"/>
    <w:rsid w:val="00F15DD4"/>
    <w:rsid w:val="00F17935"/>
    <w:rsid w:val="00F20C77"/>
    <w:rsid w:val="00F217C7"/>
    <w:rsid w:val="00F3050B"/>
    <w:rsid w:val="00F33F5C"/>
    <w:rsid w:val="00F35274"/>
    <w:rsid w:val="00F36262"/>
    <w:rsid w:val="00F427CD"/>
    <w:rsid w:val="00F43279"/>
    <w:rsid w:val="00F50BDC"/>
    <w:rsid w:val="00F52B24"/>
    <w:rsid w:val="00F60488"/>
    <w:rsid w:val="00F613AC"/>
    <w:rsid w:val="00F61AE7"/>
    <w:rsid w:val="00F729DC"/>
    <w:rsid w:val="00F72E35"/>
    <w:rsid w:val="00F7447E"/>
    <w:rsid w:val="00F80756"/>
    <w:rsid w:val="00F81CC9"/>
    <w:rsid w:val="00F842F5"/>
    <w:rsid w:val="00F933B2"/>
    <w:rsid w:val="00F936D0"/>
    <w:rsid w:val="00F949BC"/>
    <w:rsid w:val="00FA4E0F"/>
    <w:rsid w:val="00FA4FC9"/>
    <w:rsid w:val="00FA4FD0"/>
    <w:rsid w:val="00FA64A7"/>
    <w:rsid w:val="00FB1D47"/>
    <w:rsid w:val="00FB31AC"/>
    <w:rsid w:val="00FB37F0"/>
    <w:rsid w:val="00FB69AA"/>
    <w:rsid w:val="00FC5A01"/>
    <w:rsid w:val="00FC6624"/>
    <w:rsid w:val="00FD3338"/>
    <w:rsid w:val="00FD3467"/>
    <w:rsid w:val="00FD4A03"/>
    <w:rsid w:val="00FD60D2"/>
    <w:rsid w:val="00FE1FB2"/>
    <w:rsid w:val="00FE6082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89F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137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6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1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137"/>
  </w:style>
  <w:style w:type="paragraph" w:styleId="Footer">
    <w:name w:val="footer"/>
    <w:basedOn w:val="Normal"/>
    <w:link w:val="FooterChar"/>
    <w:uiPriority w:val="99"/>
    <w:unhideWhenUsed/>
    <w:rsid w:val="00AD5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37"/>
  </w:style>
  <w:style w:type="character" w:customStyle="1" w:styleId="Heading1Char">
    <w:name w:val="Heading 1 Char"/>
    <w:basedOn w:val="DefaultParagraphFont"/>
    <w:link w:val="Heading1"/>
    <w:uiPriority w:val="9"/>
    <w:rsid w:val="00AD5137"/>
    <w:rPr>
      <w:rFonts w:ascii="Calibri" w:eastAsiaTheme="majorEastAsia" w:hAnsi="Calibri" w:cstheme="majorBidi"/>
      <w:b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E16894"/>
  </w:style>
  <w:style w:type="character" w:styleId="Hyperlink">
    <w:name w:val="Hyperlink"/>
    <w:basedOn w:val="DefaultParagraphFont"/>
    <w:uiPriority w:val="99"/>
    <w:unhideWhenUsed/>
    <w:rsid w:val="00005DB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C06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0682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F60488"/>
    <w:pPr>
      <w:spacing w:before="480" w:line="276" w:lineRule="auto"/>
      <w:outlineLvl w:val="9"/>
    </w:pPr>
    <w:rPr>
      <w:rFonts w:asciiTheme="majorHAnsi" w:hAnsiTheme="majorHAnsi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0488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F60488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60488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6048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6048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6048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6048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6048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6048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3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6D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76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4086"/>
  </w:style>
  <w:style w:type="paragraph" w:customStyle="1" w:styleId="NoteLevel11">
    <w:name w:val="Note Level 11"/>
    <w:basedOn w:val="Normal"/>
    <w:uiPriority w:val="99"/>
    <w:unhideWhenUsed/>
    <w:rsid w:val="003E4D18"/>
    <w:pPr>
      <w:keepNext/>
      <w:numPr>
        <w:numId w:val="3"/>
      </w:numPr>
      <w:contextualSpacing/>
      <w:outlineLvl w:val="0"/>
    </w:pPr>
    <w:rPr>
      <w:rFonts w:ascii="Verdana" w:eastAsiaTheme="minorEastAsia" w:hAnsi="Verdana"/>
    </w:rPr>
  </w:style>
  <w:style w:type="paragraph" w:customStyle="1" w:styleId="NoteLevel21">
    <w:name w:val="Note Level 21"/>
    <w:basedOn w:val="Normal"/>
    <w:uiPriority w:val="99"/>
    <w:unhideWhenUsed/>
    <w:rsid w:val="003E4D18"/>
    <w:pPr>
      <w:keepNext/>
      <w:numPr>
        <w:ilvl w:val="1"/>
        <w:numId w:val="3"/>
      </w:numPr>
      <w:contextualSpacing/>
      <w:outlineLvl w:val="1"/>
    </w:pPr>
    <w:rPr>
      <w:rFonts w:ascii="Verdana" w:eastAsiaTheme="minorEastAsia" w:hAnsi="Verdana"/>
    </w:rPr>
  </w:style>
  <w:style w:type="paragraph" w:customStyle="1" w:styleId="NoteLevel31">
    <w:name w:val="Note Level 31"/>
    <w:basedOn w:val="Normal"/>
    <w:uiPriority w:val="99"/>
    <w:unhideWhenUsed/>
    <w:rsid w:val="003E4D18"/>
    <w:pPr>
      <w:keepNext/>
      <w:numPr>
        <w:ilvl w:val="2"/>
        <w:numId w:val="3"/>
      </w:numPr>
      <w:contextualSpacing/>
      <w:outlineLvl w:val="2"/>
    </w:pPr>
    <w:rPr>
      <w:rFonts w:ascii="Verdana" w:eastAsiaTheme="minorEastAsi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3E4D18"/>
    <w:pPr>
      <w:keepNext/>
      <w:numPr>
        <w:ilvl w:val="3"/>
        <w:numId w:val="3"/>
      </w:numPr>
      <w:contextualSpacing/>
      <w:outlineLvl w:val="3"/>
    </w:pPr>
    <w:rPr>
      <w:rFonts w:ascii="Verdana" w:eastAsiaTheme="minorEastAsi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3E4D18"/>
    <w:pPr>
      <w:keepNext/>
      <w:numPr>
        <w:ilvl w:val="4"/>
        <w:numId w:val="3"/>
      </w:numPr>
      <w:contextualSpacing/>
      <w:outlineLvl w:val="4"/>
    </w:pPr>
    <w:rPr>
      <w:rFonts w:ascii="Verdana" w:eastAsiaTheme="minorEastAsi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3E4D18"/>
    <w:pPr>
      <w:keepNext/>
      <w:numPr>
        <w:ilvl w:val="5"/>
        <w:numId w:val="3"/>
      </w:numPr>
      <w:contextualSpacing/>
      <w:outlineLvl w:val="5"/>
    </w:pPr>
    <w:rPr>
      <w:rFonts w:ascii="Verdana" w:eastAsiaTheme="minorEastAsi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3E4D18"/>
    <w:pPr>
      <w:keepNext/>
      <w:numPr>
        <w:ilvl w:val="6"/>
        <w:numId w:val="3"/>
      </w:numPr>
      <w:contextualSpacing/>
      <w:outlineLvl w:val="6"/>
    </w:pPr>
    <w:rPr>
      <w:rFonts w:ascii="Verdana" w:eastAsiaTheme="minorEastAsi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3E4D18"/>
    <w:pPr>
      <w:keepNext/>
      <w:numPr>
        <w:ilvl w:val="7"/>
        <w:numId w:val="3"/>
      </w:numPr>
      <w:contextualSpacing/>
      <w:outlineLvl w:val="7"/>
    </w:pPr>
    <w:rPr>
      <w:rFonts w:ascii="Verdana" w:eastAsiaTheme="minorEastAsi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3E4D18"/>
    <w:pPr>
      <w:keepNext/>
      <w:numPr>
        <w:ilvl w:val="8"/>
        <w:numId w:val="3"/>
      </w:numPr>
      <w:contextualSpacing/>
      <w:outlineLvl w:val="8"/>
    </w:pPr>
    <w:rPr>
      <w:rFonts w:ascii="Verdana" w:eastAsiaTheme="minorEastAsia" w:hAnsi="Verdana"/>
    </w:rPr>
  </w:style>
  <w:style w:type="paragraph" w:styleId="BodyText">
    <w:name w:val="Body Text"/>
    <w:basedOn w:val="Normal"/>
    <w:link w:val="BodyTextChar"/>
    <w:rsid w:val="000E0312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031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1E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137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6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1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137"/>
  </w:style>
  <w:style w:type="paragraph" w:styleId="Footer">
    <w:name w:val="footer"/>
    <w:basedOn w:val="Normal"/>
    <w:link w:val="FooterChar"/>
    <w:uiPriority w:val="99"/>
    <w:unhideWhenUsed/>
    <w:rsid w:val="00AD5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37"/>
  </w:style>
  <w:style w:type="character" w:customStyle="1" w:styleId="Heading1Char">
    <w:name w:val="Heading 1 Char"/>
    <w:basedOn w:val="DefaultParagraphFont"/>
    <w:link w:val="Heading1"/>
    <w:uiPriority w:val="9"/>
    <w:rsid w:val="00AD5137"/>
    <w:rPr>
      <w:rFonts w:ascii="Calibri" w:eastAsiaTheme="majorEastAsia" w:hAnsi="Calibri" w:cstheme="majorBidi"/>
      <w:b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E16894"/>
  </w:style>
  <w:style w:type="character" w:styleId="Hyperlink">
    <w:name w:val="Hyperlink"/>
    <w:basedOn w:val="DefaultParagraphFont"/>
    <w:uiPriority w:val="99"/>
    <w:unhideWhenUsed/>
    <w:rsid w:val="00005DB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C06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0682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F60488"/>
    <w:pPr>
      <w:spacing w:before="480" w:line="276" w:lineRule="auto"/>
      <w:outlineLvl w:val="9"/>
    </w:pPr>
    <w:rPr>
      <w:rFonts w:asciiTheme="majorHAnsi" w:hAnsiTheme="majorHAnsi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0488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F60488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60488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6048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6048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6048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6048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6048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6048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3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6D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76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4086"/>
  </w:style>
  <w:style w:type="paragraph" w:customStyle="1" w:styleId="NoteLevel11">
    <w:name w:val="Note Level 11"/>
    <w:basedOn w:val="Normal"/>
    <w:uiPriority w:val="99"/>
    <w:unhideWhenUsed/>
    <w:rsid w:val="003E4D18"/>
    <w:pPr>
      <w:keepNext/>
      <w:numPr>
        <w:numId w:val="3"/>
      </w:numPr>
      <w:contextualSpacing/>
      <w:outlineLvl w:val="0"/>
    </w:pPr>
    <w:rPr>
      <w:rFonts w:ascii="Verdana" w:eastAsiaTheme="minorEastAsia" w:hAnsi="Verdana"/>
    </w:rPr>
  </w:style>
  <w:style w:type="paragraph" w:customStyle="1" w:styleId="NoteLevel21">
    <w:name w:val="Note Level 21"/>
    <w:basedOn w:val="Normal"/>
    <w:uiPriority w:val="99"/>
    <w:unhideWhenUsed/>
    <w:rsid w:val="003E4D18"/>
    <w:pPr>
      <w:keepNext/>
      <w:numPr>
        <w:ilvl w:val="1"/>
        <w:numId w:val="3"/>
      </w:numPr>
      <w:contextualSpacing/>
      <w:outlineLvl w:val="1"/>
    </w:pPr>
    <w:rPr>
      <w:rFonts w:ascii="Verdana" w:eastAsiaTheme="minorEastAsia" w:hAnsi="Verdana"/>
    </w:rPr>
  </w:style>
  <w:style w:type="paragraph" w:customStyle="1" w:styleId="NoteLevel31">
    <w:name w:val="Note Level 31"/>
    <w:basedOn w:val="Normal"/>
    <w:uiPriority w:val="99"/>
    <w:unhideWhenUsed/>
    <w:rsid w:val="003E4D18"/>
    <w:pPr>
      <w:keepNext/>
      <w:numPr>
        <w:ilvl w:val="2"/>
        <w:numId w:val="3"/>
      </w:numPr>
      <w:contextualSpacing/>
      <w:outlineLvl w:val="2"/>
    </w:pPr>
    <w:rPr>
      <w:rFonts w:ascii="Verdana" w:eastAsiaTheme="minorEastAsi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3E4D18"/>
    <w:pPr>
      <w:keepNext/>
      <w:numPr>
        <w:ilvl w:val="3"/>
        <w:numId w:val="3"/>
      </w:numPr>
      <w:contextualSpacing/>
      <w:outlineLvl w:val="3"/>
    </w:pPr>
    <w:rPr>
      <w:rFonts w:ascii="Verdana" w:eastAsiaTheme="minorEastAsi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3E4D18"/>
    <w:pPr>
      <w:keepNext/>
      <w:numPr>
        <w:ilvl w:val="4"/>
        <w:numId w:val="3"/>
      </w:numPr>
      <w:contextualSpacing/>
      <w:outlineLvl w:val="4"/>
    </w:pPr>
    <w:rPr>
      <w:rFonts w:ascii="Verdana" w:eastAsiaTheme="minorEastAsi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3E4D18"/>
    <w:pPr>
      <w:keepNext/>
      <w:numPr>
        <w:ilvl w:val="5"/>
        <w:numId w:val="3"/>
      </w:numPr>
      <w:contextualSpacing/>
      <w:outlineLvl w:val="5"/>
    </w:pPr>
    <w:rPr>
      <w:rFonts w:ascii="Verdana" w:eastAsiaTheme="minorEastAsi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3E4D18"/>
    <w:pPr>
      <w:keepNext/>
      <w:numPr>
        <w:ilvl w:val="6"/>
        <w:numId w:val="3"/>
      </w:numPr>
      <w:contextualSpacing/>
      <w:outlineLvl w:val="6"/>
    </w:pPr>
    <w:rPr>
      <w:rFonts w:ascii="Verdana" w:eastAsiaTheme="minorEastAsi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3E4D18"/>
    <w:pPr>
      <w:keepNext/>
      <w:numPr>
        <w:ilvl w:val="7"/>
        <w:numId w:val="3"/>
      </w:numPr>
      <w:contextualSpacing/>
      <w:outlineLvl w:val="7"/>
    </w:pPr>
    <w:rPr>
      <w:rFonts w:ascii="Verdana" w:eastAsiaTheme="minorEastAsi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3E4D18"/>
    <w:pPr>
      <w:keepNext/>
      <w:numPr>
        <w:ilvl w:val="8"/>
        <w:numId w:val="3"/>
      </w:numPr>
      <w:contextualSpacing/>
      <w:outlineLvl w:val="8"/>
    </w:pPr>
    <w:rPr>
      <w:rFonts w:ascii="Verdana" w:eastAsiaTheme="minorEastAsia" w:hAnsi="Verdana"/>
    </w:rPr>
  </w:style>
  <w:style w:type="paragraph" w:styleId="BodyText">
    <w:name w:val="Body Text"/>
    <w:basedOn w:val="Normal"/>
    <w:link w:val="BodyTextChar"/>
    <w:rsid w:val="000E0312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031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1E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D7DD9C-9898-4F94-AE18-509BA391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4603</Words>
  <Characters>26239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Mindy</cp:lastModifiedBy>
  <cp:revision>2</cp:revision>
  <dcterms:created xsi:type="dcterms:W3CDTF">2016-05-08T16:47:00Z</dcterms:created>
  <dcterms:modified xsi:type="dcterms:W3CDTF">2016-05-08T16:47:00Z</dcterms:modified>
</cp:coreProperties>
</file>